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A5AB1" w14:textId="62C833A8" w:rsidR="00F40B63" w:rsidRPr="00380E29" w:rsidRDefault="00F40B63" w:rsidP="00F40B63">
      <w:pPr>
        <w:spacing w:line="300" w:lineRule="auto"/>
        <w:ind w:firstLine="7655"/>
        <w:jc w:val="both"/>
        <w:rPr>
          <w:rFonts w:ascii="Calibri" w:hAnsi="Calibri" w:cs="Calibri"/>
          <w:b/>
          <w:sz w:val="22"/>
          <w:szCs w:val="22"/>
        </w:rPr>
      </w:pPr>
      <w:r w:rsidRPr="00380E29">
        <w:rPr>
          <w:rFonts w:ascii="Calibri" w:hAnsi="Calibri" w:cs="Calibri"/>
          <w:b/>
          <w:sz w:val="22"/>
          <w:szCs w:val="22"/>
        </w:rPr>
        <w:t>Druk Nr 1</w:t>
      </w:r>
      <w:r>
        <w:rPr>
          <w:rFonts w:ascii="Calibri" w:hAnsi="Calibri" w:cs="Calibri"/>
          <w:b/>
          <w:sz w:val="22"/>
          <w:szCs w:val="22"/>
        </w:rPr>
        <w:t>63</w:t>
      </w:r>
    </w:p>
    <w:p w14:paraId="55887200" w14:textId="7F566698" w:rsidR="00F40B63" w:rsidRPr="00F40B63" w:rsidRDefault="00F40B63" w:rsidP="00F40B63">
      <w:pPr>
        <w:spacing w:line="300" w:lineRule="auto"/>
        <w:ind w:firstLine="765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6</w:t>
      </w:r>
      <w:r w:rsidRPr="00380E29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4</w:t>
      </w:r>
      <w:r w:rsidRPr="00380E29">
        <w:rPr>
          <w:rFonts w:ascii="Calibri" w:hAnsi="Calibri" w:cs="Calibri"/>
          <w:b/>
          <w:sz w:val="22"/>
          <w:szCs w:val="22"/>
        </w:rPr>
        <w:t>.2026 r.</w:t>
      </w:r>
    </w:p>
    <w:p w14:paraId="2B3B7AE9" w14:textId="400AAF56" w:rsidR="002E5C6D" w:rsidRPr="00F40B63" w:rsidRDefault="002E5C6D" w:rsidP="00F40B63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………………..……………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3E6FB70" w14:textId="60222E51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4BF5">
        <w:rPr>
          <w:rFonts w:asciiTheme="minorHAnsi" w:hAnsiTheme="minorHAnsi" w:cstheme="minorHAnsi"/>
          <w:b/>
          <w:sz w:val="22"/>
          <w:szCs w:val="22"/>
        </w:rPr>
        <w:t>693</w:t>
      </w:r>
      <w:r w:rsidR="00685112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6B4BF5">
        <w:rPr>
          <w:rFonts w:asciiTheme="minorHAnsi" w:hAnsiTheme="minorHAnsi" w:cstheme="minorHAnsi"/>
          <w:b/>
          <w:sz w:val="22"/>
          <w:szCs w:val="22"/>
        </w:rPr>
        <w:t>15</w:t>
      </w:r>
      <w:r w:rsidR="00EB0186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6E872E9F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6B4BF5">
        <w:rPr>
          <w:rFonts w:asciiTheme="minorHAnsi" w:hAnsiTheme="minorHAnsi" w:cstheme="minorHAnsi"/>
          <w:sz w:val="22"/>
          <w:szCs w:val="22"/>
        </w:rPr>
        <w:t>693</w:t>
      </w:r>
      <w:r w:rsidR="00685112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6B4BF5">
        <w:rPr>
          <w:rFonts w:asciiTheme="minorHAnsi" w:hAnsiTheme="minorHAnsi" w:cstheme="minorHAnsi"/>
          <w:sz w:val="22"/>
          <w:szCs w:val="22"/>
        </w:rPr>
        <w:t>15</w:t>
      </w:r>
      <w:r w:rsidR="00EB0186">
        <w:rPr>
          <w:rFonts w:asciiTheme="minorHAnsi" w:hAnsiTheme="minorHAnsi" w:cstheme="minorHAnsi"/>
          <w:sz w:val="22"/>
          <w:szCs w:val="22"/>
        </w:rPr>
        <w:t xml:space="preserve"> kwietnia</w:t>
      </w:r>
      <w:r w:rsidR="000D4D2E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6970951E" w14:textId="77777777" w:rsidR="00F40B63" w:rsidRPr="00640478" w:rsidRDefault="00F40B63" w:rsidP="00F40B63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Przewodnicząca</w:t>
      </w:r>
    </w:p>
    <w:p w14:paraId="1F159A1C" w14:textId="77777777" w:rsidR="00F40B63" w:rsidRPr="00640478" w:rsidRDefault="00F40B63" w:rsidP="00F40B63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Rady Dzielnicy Ursynów m.st. Warszawy</w:t>
      </w:r>
    </w:p>
    <w:p w14:paraId="1AC5E177" w14:textId="77777777" w:rsidR="00F40B63" w:rsidRPr="00640478" w:rsidRDefault="00F40B63" w:rsidP="00F40B63">
      <w:pPr>
        <w:spacing w:after="240" w:line="300" w:lineRule="auto"/>
        <w:ind w:firstLine="3969"/>
        <w:contextualSpacing/>
        <w:rPr>
          <w:rFonts w:ascii="Calibri" w:hAnsi="Calibri" w:cs="Calibri"/>
          <w:sz w:val="22"/>
          <w:szCs w:val="22"/>
        </w:rPr>
      </w:pPr>
    </w:p>
    <w:p w14:paraId="34675C09" w14:textId="77777777" w:rsidR="00F40B63" w:rsidRPr="00640478" w:rsidRDefault="00F40B63" w:rsidP="00F40B63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 xml:space="preserve"> Karolina Mioduszewska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4AFF1560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…………………………….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……. 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0FF7F707" w:rsidR="002E5C6D" w:rsidRPr="00ED40E0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D40E0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ED40E0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6B4BF5">
        <w:rPr>
          <w:rFonts w:asciiTheme="minorHAnsi" w:hAnsiTheme="minorHAnsi" w:cstheme="minorHAnsi"/>
          <w:b/>
          <w:sz w:val="22"/>
          <w:szCs w:val="22"/>
        </w:rPr>
        <w:t>693</w:t>
      </w:r>
      <w:r w:rsidR="00685112" w:rsidRPr="00ED40E0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ED40E0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ED40E0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br/>
      </w:r>
      <w:r w:rsidR="006B4BF5">
        <w:rPr>
          <w:rFonts w:asciiTheme="minorHAnsi" w:hAnsiTheme="minorHAnsi" w:cstheme="minorHAnsi"/>
          <w:b/>
          <w:sz w:val="22"/>
          <w:szCs w:val="22"/>
        </w:rPr>
        <w:t>15</w:t>
      </w:r>
      <w:r w:rsidR="00EB0186" w:rsidRPr="00ED40E0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432393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D6C148A" w14:textId="77777777" w:rsidR="00814495" w:rsidRDefault="00814495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9EDE7A2" w14:textId="0EEE0CC2" w:rsidR="00DF7DE7" w:rsidRPr="00ED40E0" w:rsidRDefault="00DF7DE7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 xml:space="preserve">Zarząd Dzielnicy Ursynów zaproponował następujące zmiany budżetu Dzielnicy Ursynów na rok </w:t>
      </w:r>
      <w:r w:rsidR="008B4F9E" w:rsidRPr="00ED40E0">
        <w:rPr>
          <w:rFonts w:asciiTheme="minorHAnsi" w:hAnsiTheme="minorHAnsi" w:cstheme="minorHAnsi"/>
          <w:bCs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Cs/>
          <w:sz w:val="22"/>
          <w:szCs w:val="22"/>
        </w:rPr>
        <w:t>6</w:t>
      </w:r>
      <w:r w:rsidRPr="00ED40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135CED" w14:textId="77777777" w:rsidR="00F920CD" w:rsidRDefault="00F920CD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9C4F07" w14:textId="77777777" w:rsidR="00814495" w:rsidRPr="00ED40E0" w:rsidRDefault="00814495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C85B88" w14:textId="097B525D" w:rsidR="000E53BE" w:rsidRPr="00FA4774" w:rsidRDefault="000E53BE" w:rsidP="00FA47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0C3B8D18" w14:textId="30D3DBF8" w:rsidR="008803C5" w:rsidRPr="00FA4774" w:rsidRDefault="008803C5" w:rsidP="00FA477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dochodów </w:t>
      </w:r>
      <w:r w:rsidR="009F020F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Dzielnicy ogółem per saldo 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kwotę </w:t>
      </w:r>
      <w:r w:rsidR="002D547C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2.048.227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 w tym:</w:t>
      </w:r>
    </w:p>
    <w:p w14:paraId="43B9116D" w14:textId="6C842289" w:rsidR="00514475" w:rsidRPr="001F00F6" w:rsidRDefault="008803C5" w:rsidP="001F00F6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planu dochodów realizowanych przez Dzielnicę</w:t>
      </w:r>
      <w:r w:rsidRPr="001F00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</w:t>
      </w:r>
      <w:r w:rsidR="00514475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186.186 zł z tytułu wpłaty otrzymanej od dewelopera. Środki planuje się przeznaczyć na realizację zadania inwestycyjnego w 2028 r. pn.: „Budowa </w:t>
      </w:r>
      <w:r w:rsidR="004E702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="00514475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 modernizacja infrastruktury drogowej na terenie Zielonego Ursynowa”.</w:t>
      </w:r>
    </w:p>
    <w:p w14:paraId="1B15508E" w14:textId="263C37F5" w:rsidR="000F5A94" w:rsidRDefault="001F00F6" w:rsidP="000F5A9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Zwiększenie środków otrzymanych z </w:t>
      </w:r>
      <w:r w:rsid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Ministerstwa Sportu i Turystyki</w:t>
      </w:r>
      <w:r w:rsidR="00D0247E" w:rsidRP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D0247E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wys. 505.620 zł</w:t>
      </w:r>
      <w:r w:rsid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ramach</w:t>
      </w:r>
      <w:r w:rsidR="00D0247E" w:rsidRP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Funduszu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Rozwoju Kultury Fizycznej 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(„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Programu modernizacji kompleksów sportowych Moje Boisko - Orlik 2012 - edycja 2025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”: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225.900 zł oraz 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Programu rozwoju infrastruktury sportowej w województwach - edycja 2025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”: 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279.720 zł</w:t>
      </w:r>
      <w:r w:rsidR="0081449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2026 roku oraz dodatkowo 600.000 zł w 2027 roku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863C2B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przeznaczeniem na modernizację boisk</w:t>
      </w:r>
      <w:r w:rsid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0F5A94"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Środki zostaną ujęte w zadaniach inwestycyjnych</w:t>
      </w:r>
      <w:r w:rsid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7F4D3A2C" w14:textId="0AC3A93C" w:rsidR="002D547C" w:rsidRPr="000F5A94" w:rsidRDefault="002D547C" w:rsidP="000F5A94">
      <w:pPr>
        <w:pStyle w:val="Akapitzlist"/>
        <w:numPr>
          <w:ilvl w:val="0"/>
          <w:numId w:val="46"/>
        </w:numPr>
        <w:spacing w:line="276" w:lineRule="auto"/>
        <w:ind w:hanging="15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„Modernizacje terenów zewnętrznych przy placówkach oświatowych” (104.067 zł</w:t>
      </w:r>
      <w:r w:rsidR="0081449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2026 roku oraz dodatkowo 600.000 zł w 2027 roku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),</w:t>
      </w:r>
    </w:p>
    <w:p w14:paraId="531B05B6" w14:textId="18AAFF55" w:rsidR="002D547C" w:rsidRPr="00FA4774" w:rsidRDefault="002D547C" w:rsidP="000F5A94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„Modernizacja obiektów Ursynowskiego Centrum Sportu i Rekreacji etap V” (401.553 zł).</w:t>
      </w:r>
    </w:p>
    <w:p w14:paraId="6A7388A7" w14:textId="0EEE5F78" w:rsidR="002D547C" w:rsidRPr="001F00F6" w:rsidRDefault="001F00F6" w:rsidP="001F00F6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Zwiększenie środków otrzymanych z </w:t>
      </w:r>
      <w:r w:rsidR="00D0247E"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Sejmiku </w:t>
      </w:r>
      <w:r w:rsidR="004C2DF0"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Wojewódz</w:t>
      </w:r>
      <w:r w:rsidR="004C2DF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r w:rsidR="004C2DF0"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</w:t>
      </w:r>
      <w:r w:rsidR="00D0247E"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Mazowieckiego </w:t>
      </w:r>
      <w:r w:rsidRPr="001F00F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 kwotę</w:t>
      </w:r>
      <w:r w:rsidR="00863C2B" w:rsidRPr="001F00F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900.000 zł</w:t>
      </w:r>
      <w:r w:rsidR="00863C2B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359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ramach </w:t>
      </w:r>
      <w:r w:rsidR="000F5A94"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Mazowieckiego Programu Rozwoju Bazy Sportowej – edycja 2025</w:t>
      </w:r>
      <w:r w:rsid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</w:t>
      </w:r>
      <w:r w:rsidR="000F5A94"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Uchwała 10/26 Sejmiku Województwa Mazowieckiego z dnia </w:t>
      </w:r>
      <w:r w:rsid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24 lutego </w:t>
      </w:r>
      <w:r w:rsidR="000F5A94"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</w:t>
      </w:r>
      <w:r w:rsid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r.), 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przeznaczeniem na rozwój bazy sportowej na Ursynowie</w:t>
      </w:r>
      <w:r w:rsidR="009A20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A2063" w:rsidRPr="009A20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Środki zostaną ujęte w zadaniach inwestycyjnych</w:t>
      </w:r>
      <w:r w:rsidR="002D547C"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</w:p>
    <w:p w14:paraId="6D4E5A6A" w14:textId="3D40A177" w:rsidR="002D547C" w:rsidRPr="00FA4774" w:rsidRDefault="002D547C" w:rsidP="000F5A94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„Modernizacje terenów zewnętrznych przy placówkach oświatowych” (720.298 zł),</w:t>
      </w:r>
    </w:p>
    <w:p w14:paraId="012B6795" w14:textId="360F39D5" w:rsidR="002D547C" w:rsidRPr="00FA4774" w:rsidRDefault="002D547C" w:rsidP="000F5A94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„Modernizacja obiektów Ursynowskiego Centrum Sportu i Rekreacji etap V” (179.702 zł).</w:t>
      </w:r>
    </w:p>
    <w:p w14:paraId="66AACE37" w14:textId="4A4DF45F" w:rsidR="00863C2B" w:rsidRPr="00FA4774" w:rsidRDefault="00863C2B" w:rsidP="00FA477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środków wyrównawczych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Dzielnicy o kwotę per saldo 456.421 zł, w tym:</w:t>
      </w:r>
    </w:p>
    <w:p w14:paraId="758EB0EA" w14:textId="0CAEA4B6" w:rsidR="00863C2B" w:rsidRPr="00FA4774" w:rsidRDefault="00863C2B" w:rsidP="00FA4774">
      <w:pPr>
        <w:pStyle w:val="Akapitzlist"/>
        <w:numPr>
          <w:ilvl w:val="0"/>
          <w:numId w:val="47"/>
        </w:numPr>
        <w:spacing w:line="276" w:lineRule="auto"/>
        <w:ind w:left="142" w:hanging="14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środków wyrównawczych Dzielnicy o kwotę 642.607 zł, w tym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3EF5E675" w14:textId="77777777" w:rsidR="000A1245" w:rsidRPr="00FA4774" w:rsidRDefault="000A1245" w:rsidP="00FA477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600.000 zł w celu zbilansowania strony dochodowej Dzielnicy ze stroną wydatkową w 2026 r., </w:t>
      </w:r>
    </w:p>
    <w:p w14:paraId="11EF930B" w14:textId="41305EDF" w:rsidR="00863C2B" w:rsidRPr="00FA4774" w:rsidRDefault="00863C2B" w:rsidP="00FA477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33.607 zł w związku z otrzymaniem środków finansowych z Biura Ochrony Powietrza i Polityki Klimatycznej 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ramach Programu Rozwoju 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Odpornego Miasta,</w:t>
      </w:r>
    </w:p>
    <w:p w14:paraId="2EE8B4EF" w14:textId="1D1284D4" w:rsidR="00863C2B" w:rsidRPr="00FA4774" w:rsidRDefault="00863C2B" w:rsidP="00FA477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9.000 w związku z otrzymaniem środków finansowych z Centrum Komunikacji Społecznej w ramach 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Warszawskich partnerstw dla wolontariatu</w:t>
      </w:r>
      <w:r w:rsidR="004C2DF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A59CAC1" w14:textId="1B3D58C9" w:rsidR="00863C2B" w:rsidRPr="00FA4774" w:rsidRDefault="00863C2B" w:rsidP="00FA477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Zmniejszenie środków wyrównawczych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Dzielnicy o kwotę 186.186 zł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związku z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realizacj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ą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zadania inwestycyjnego </w:t>
      </w:r>
      <w:r w:rsidR="000A1245"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2028 r. pn.: „Budowa i modernizacja infrastruktury drogowej na terenie Zielonego Ursynowa”.</w:t>
      </w:r>
    </w:p>
    <w:p w14:paraId="5D4E9BDA" w14:textId="77777777" w:rsidR="00814495" w:rsidRDefault="00814495" w:rsidP="00FA477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5AE76A" w14:textId="41907112" w:rsidR="00FA4774" w:rsidRPr="00FA4774" w:rsidRDefault="00FA4774" w:rsidP="00FA477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554D105A" w14:textId="6C9EBEBB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>Zwiększenie planu wydatków o kwotę 9.000 zł, w tym:</w:t>
      </w:r>
    </w:p>
    <w:p w14:paraId="326CC339" w14:textId="7F90139B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W sferze VII KULTURA I OCHRONA DZIEDZICTWA KULTUROWEGO</w:t>
      </w:r>
    </w:p>
    <w:p w14:paraId="7EAA6F37" w14:textId="5E42E49A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dotacji podmiotowej dla Biblioteki Publicznej o kwotę 9.000 zł w związku z otrzymaniem środków </w:t>
      </w:r>
      <w:r>
        <w:rPr>
          <w:rFonts w:asciiTheme="minorHAnsi" w:hAnsiTheme="minorHAnsi" w:cstheme="minorHAnsi"/>
          <w:sz w:val="22"/>
          <w:szCs w:val="22"/>
        </w:rPr>
        <w:br/>
      </w:r>
      <w:r w:rsidRPr="00FA4774">
        <w:rPr>
          <w:rFonts w:asciiTheme="minorHAnsi" w:hAnsiTheme="minorHAnsi" w:cstheme="minorHAnsi"/>
          <w:sz w:val="22"/>
          <w:szCs w:val="22"/>
        </w:rPr>
        <w:t>z Centrum Komunikacji Społecznej w ramach „Warszawskich partnerstw dla wolontariatu”, które stanowią element miejskiego projektu rozwoju wolontariatu „Ochotnicy warszawscy”.</w:t>
      </w:r>
    </w:p>
    <w:p w14:paraId="2EACB5B9" w14:textId="77777777" w:rsidR="00814495" w:rsidRDefault="00814495" w:rsidP="00FA477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157F51" w14:textId="77777777" w:rsidR="00814495" w:rsidRDefault="00814495" w:rsidP="00FA477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C7D2C5" w14:textId="32C4559F" w:rsidR="00FA5F5A" w:rsidRPr="00FA4774" w:rsidRDefault="00FA5F5A" w:rsidP="00FA477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Wydatki inwestycyjne:</w:t>
      </w:r>
    </w:p>
    <w:p w14:paraId="17B9EC30" w14:textId="7B5C43F9" w:rsidR="00ED40E0" w:rsidRPr="00FA4774" w:rsidRDefault="00ED40E0" w:rsidP="00FA477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226977869"/>
      <w:r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wydatków </w:t>
      </w:r>
      <w:r w:rsidR="00E963E2"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>inwestycyjnych</w:t>
      </w:r>
      <w:r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</w:t>
      </w:r>
      <w:r w:rsidR="000A1245"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2.039.227 </w:t>
      </w:r>
      <w:r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>zł w tym:</w:t>
      </w:r>
    </w:p>
    <w:bookmarkEnd w:id="2"/>
    <w:p w14:paraId="08D9BB0D" w14:textId="77777777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Modernizacja ogólnodostępnych placów zabaw, dostosowanie do potrzeb różnych grup użytkowników</w:t>
      </w:r>
    </w:p>
    <w:p w14:paraId="5601952F" w14:textId="129B86D7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planu zadania o kwotę 33.607 zł z przeznaczeniem na zakup i montaż „zacieniacza” do ochrony przed słońcem, wiatrem </w:t>
      </w:r>
      <w:r w:rsidR="004C2DF0">
        <w:rPr>
          <w:rFonts w:asciiTheme="minorHAnsi" w:hAnsiTheme="minorHAnsi" w:cstheme="minorHAnsi"/>
          <w:sz w:val="22"/>
          <w:szCs w:val="22"/>
        </w:rPr>
        <w:t>i</w:t>
      </w:r>
      <w:r w:rsidRPr="00FA4774">
        <w:rPr>
          <w:rFonts w:asciiTheme="minorHAnsi" w:hAnsiTheme="minorHAnsi" w:cstheme="minorHAnsi"/>
          <w:sz w:val="22"/>
          <w:szCs w:val="22"/>
        </w:rPr>
        <w:t xml:space="preserve"> deszczem oraz na zakup i nasadzenie 6 drzew na placu zabaw przy ul. Gandhi. Środki pochodzą z Biura Ochrony Powietrza i Polityki Klimatycznej w ramach Programu Rozwoju Odpornego Miasta.</w:t>
      </w:r>
    </w:p>
    <w:p w14:paraId="2CFFB654" w14:textId="4ED3A62D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Modernizacje terenów zewnętrznych przy placówkach oświatowych</w:t>
      </w:r>
    </w:p>
    <w:p w14:paraId="2119565F" w14:textId="5768DE7E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planu zadania o kwotę 1.424.365 zł z przeznaczeniem na modernizację boisk piłkarskich w SP330 przy </w:t>
      </w:r>
      <w:r w:rsidRPr="00FA4774">
        <w:rPr>
          <w:rFonts w:asciiTheme="minorHAnsi" w:hAnsiTheme="minorHAnsi" w:cstheme="minorHAnsi"/>
          <w:sz w:val="22"/>
          <w:szCs w:val="22"/>
        </w:rPr>
        <w:br/>
        <w:t xml:space="preserve">ul. Mandarynki 1, SP340 przy ul. Lokajskiego 3 oraz boiska wielofunkcyjnego w SP100 przy ul. Tanecznej 54/58. Prace modernizacyjne obejmą przebudowę boisk piłkarskich i nawierzchni z trawy syntetycznej, modernizację oświetlenia </w:t>
      </w:r>
      <w:r w:rsidRPr="00FA4774">
        <w:rPr>
          <w:rFonts w:asciiTheme="minorHAnsi" w:hAnsiTheme="minorHAnsi" w:cstheme="minorHAnsi"/>
          <w:sz w:val="22"/>
          <w:szCs w:val="22"/>
        </w:rPr>
        <w:br/>
        <w:t>i piłkochwytów oraz wykonanie zagospodarowania terenu.</w:t>
      </w:r>
      <w:r w:rsidR="00357441">
        <w:rPr>
          <w:rFonts w:asciiTheme="minorHAnsi" w:hAnsiTheme="minorHAnsi" w:cstheme="minorHAnsi"/>
          <w:sz w:val="22"/>
          <w:szCs w:val="22"/>
        </w:rPr>
        <w:t xml:space="preserve"> </w:t>
      </w:r>
      <w:r w:rsidR="00357441" w:rsidRPr="00357441">
        <w:rPr>
          <w:rFonts w:asciiTheme="minorHAnsi" w:hAnsiTheme="minorHAnsi" w:cstheme="minorHAnsi"/>
          <w:sz w:val="22"/>
          <w:szCs w:val="22"/>
        </w:rPr>
        <w:t xml:space="preserve">Środki pochodzą z Sejmiku Województwa Mazowieckiego w ramach Mazowieckiego Programu Rozwoju Bazy Sportowej – edycja 2025 (Uchwała 10/26 Sejmiku Województwa Mazowieckiego z dnia 24 lutego 2026 r.): 720.298 zł oraz z Ministerstwa Sportu i Turystyki, w ramach Funduszu Rozwoju Kultury Fizycznej ("Programu rozwoju infrastruktury sportowej w województwach - edycja 2025": </w:t>
      </w:r>
      <w:r w:rsidR="00357441">
        <w:rPr>
          <w:rFonts w:asciiTheme="minorHAnsi" w:hAnsiTheme="minorHAnsi" w:cstheme="minorHAnsi"/>
          <w:sz w:val="22"/>
          <w:szCs w:val="22"/>
        </w:rPr>
        <w:br/>
      </w:r>
      <w:r w:rsidR="00357441" w:rsidRPr="00357441">
        <w:rPr>
          <w:rFonts w:asciiTheme="minorHAnsi" w:hAnsiTheme="minorHAnsi" w:cstheme="minorHAnsi"/>
          <w:sz w:val="22"/>
          <w:szCs w:val="22"/>
        </w:rPr>
        <w:t>704.067 zł).</w:t>
      </w:r>
    </w:p>
    <w:p w14:paraId="12BD49DA" w14:textId="77777777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43FF95E3" w14:textId="3C32ED36" w:rsidR="00357441" w:rsidRPr="00357441" w:rsidRDefault="00357441" w:rsidP="0035744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Zwiększenie planu zadania o kwotę 581.255 zł, z czego: </w:t>
      </w:r>
    </w:p>
    <w:p w14:paraId="3F26035A" w14:textId="5DE4606D" w:rsidR="00357441" w:rsidRPr="00357441" w:rsidRDefault="00357441" w:rsidP="00357441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225.900 zł na modernizację kompleksu sportowego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Moje Boisko - Orlik 2012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 xml:space="preserve"> przy ul. Przy Bażantarni 3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>w Warszawie (w tym m.in. na: wymianę nawierzchni boiska wielofunkcyjnego o nawierzchni poliuretanowej, modernizację ogrodzenia boiska i piłkochwytów, zakup nowego wyposażenia boiska wielofunkcyjnego). Środki pochodzą z Ministerstwa Sportu i Turystyki, w ramach Funduszu Rozwoju Kultury Fizycznej (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Programu modernizacji kompleksów sportowych Moje Boisko - Orlik 2012 - edycja 2025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>),</w:t>
      </w:r>
    </w:p>
    <w:p w14:paraId="7071AB78" w14:textId="7CBB8285" w:rsidR="00FA4774" w:rsidRPr="00FA4774" w:rsidRDefault="00357441" w:rsidP="00357441">
      <w:pPr>
        <w:spacing w:line="276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355.355 zł na modernizację boiska do koszykówki przy UCSiR (w tym m.in. na: przebudowę boiska do koszykówki, budowę piłkochwytów, modernizację trybuny oraz wykonanie zagospodarowania terenu). Środki pochodzą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 xml:space="preserve">z Sejmiku Województwa Mazowieckiego w ramach Mazowieckiego Programu Rozwoju Bazy Sportowej – edycja 2025 (Uchwała 10/26 Sejmiku Województwa Mazowieckiego z dnia 24 lutego 2026 r.): 179.702 zł oraz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>z Ministerstwa Sportu i Turystyki, w ramach Funduszu Rozwoju Kultury Fizycznej (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Programu rozwoju infrastruktury sportowej w województwach - edycja 2025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>: 175.653 zł).</w:t>
      </w:r>
    </w:p>
    <w:p w14:paraId="564CCB61" w14:textId="77777777" w:rsidR="00FA4774" w:rsidRPr="00FA4774" w:rsidRDefault="00FA4774" w:rsidP="00FA477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3BD63B9" w14:textId="6E18B7FF" w:rsidR="00F40B63" w:rsidRDefault="00FE2957" w:rsidP="00F40B6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A4774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455792BE" w14:textId="4BA56C72" w:rsidR="00F40B63" w:rsidRDefault="00F40B63" w:rsidP="00F40B6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3E410F" w14:textId="77777777" w:rsidR="00F40B63" w:rsidRDefault="00F40B63" w:rsidP="00F40B6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8425C99" w14:textId="77777777" w:rsidR="00F40B63" w:rsidRDefault="00F40B63" w:rsidP="00F40B63">
      <w:pPr>
        <w:spacing w:line="276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Przewodnicząca</w:t>
      </w:r>
    </w:p>
    <w:p w14:paraId="567EF1E3" w14:textId="4C1E360A" w:rsidR="00F40B63" w:rsidRDefault="00F40B63" w:rsidP="00F40B63">
      <w:pPr>
        <w:spacing w:line="276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Rady Dzielnicy Ursynów m.st. Warszawy</w:t>
      </w:r>
    </w:p>
    <w:p w14:paraId="3E0C0496" w14:textId="77777777" w:rsidR="00F40B63" w:rsidRDefault="00F40B63" w:rsidP="00F40B63">
      <w:pPr>
        <w:spacing w:line="276" w:lineRule="auto"/>
        <w:ind w:firstLine="4395"/>
        <w:jc w:val="center"/>
        <w:rPr>
          <w:rFonts w:ascii="Calibri" w:hAnsi="Calibri" w:cs="Calibri"/>
          <w:sz w:val="22"/>
          <w:szCs w:val="22"/>
        </w:rPr>
      </w:pPr>
    </w:p>
    <w:p w14:paraId="6F08E526" w14:textId="5F127857" w:rsidR="00F40B63" w:rsidRPr="00640478" w:rsidRDefault="00F40B63" w:rsidP="00F40B63">
      <w:pPr>
        <w:spacing w:line="276" w:lineRule="auto"/>
        <w:ind w:firstLine="4395"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Karolina Mioduszewska</w:t>
      </w:r>
    </w:p>
    <w:p w14:paraId="28DF24AE" w14:textId="7C429BE2" w:rsidR="005163D8" w:rsidRPr="00E77F5A" w:rsidRDefault="005163D8" w:rsidP="00FA477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7B6619A" w14:textId="5CD307A5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D91F3B" w14:textId="77777777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0D7708" w14:textId="77777777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79108D" w14:textId="58EC85D4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6EBF6" w14:textId="4426FCF5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30C83" w14:textId="23C3B856" w:rsidR="00F40B63" w:rsidRDefault="00F40B6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E72D2A" w14:textId="77777777" w:rsidR="00A61373" w:rsidRDefault="00A61373" w:rsidP="00A61373">
      <w:pPr>
        <w:spacing w:line="276" w:lineRule="auto"/>
        <w:ind w:left="1551" w:firstLine="5529"/>
        <w:rPr>
          <w:rFonts w:ascii="Calibri" w:hAnsi="Calibri" w:cs="Calibri"/>
          <w:sz w:val="20"/>
        </w:rPr>
      </w:pPr>
    </w:p>
    <w:p w14:paraId="24076552" w14:textId="439DA59C" w:rsidR="00A61373" w:rsidRDefault="00A61373" w:rsidP="00A61373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……………………… </w:t>
      </w:r>
    </w:p>
    <w:p w14:paraId="4AC6CF9C" w14:textId="77777777" w:rsidR="00A61373" w:rsidRDefault="00A61373" w:rsidP="00A61373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48175ED3" w14:textId="77777777" w:rsidR="00A61373" w:rsidRDefault="00A61373" w:rsidP="00A61373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………………. </w:t>
      </w:r>
    </w:p>
    <w:p w14:paraId="0F3F8754" w14:textId="77777777" w:rsidR="00A61373" w:rsidRDefault="00A61373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33A4E" w14:textId="6CBC4F6A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GoBack"/>
      <w:bookmarkEnd w:id="3"/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BF5">
        <w:rPr>
          <w:rFonts w:asciiTheme="minorHAnsi" w:hAnsiTheme="minorHAnsi" w:cstheme="minorHAnsi"/>
          <w:b/>
          <w:bCs/>
          <w:sz w:val="22"/>
          <w:szCs w:val="22"/>
        </w:rPr>
        <w:t>693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BF5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74A964EF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5A0821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</w:t>
      </w:r>
      <w:r w:rsidRPr="00AD4082">
        <w:rPr>
          <w:rFonts w:asciiTheme="minorHAnsi" w:hAnsiTheme="minorHAnsi" w:cstheme="minorHAnsi"/>
          <w:sz w:val="22"/>
          <w:szCs w:val="22"/>
        </w:rPr>
        <w:t xml:space="preserve">Warszawy z dnia </w:t>
      </w:r>
      <w:r w:rsidR="008B4F9E" w:rsidRPr="00AD4082">
        <w:rPr>
          <w:rFonts w:asciiTheme="minorHAnsi" w:hAnsiTheme="minorHAnsi" w:cstheme="minorHAnsi"/>
          <w:sz w:val="22"/>
          <w:szCs w:val="22"/>
        </w:rPr>
        <w:t>1</w:t>
      </w:r>
      <w:r w:rsidR="00A630A4" w:rsidRPr="00AD4082">
        <w:rPr>
          <w:rFonts w:asciiTheme="minorHAnsi" w:hAnsiTheme="minorHAnsi" w:cstheme="minorHAnsi"/>
          <w:sz w:val="22"/>
          <w:szCs w:val="22"/>
        </w:rPr>
        <w:t>1</w:t>
      </w:r>
      <w:r w:rsidR="008B4F9E" w:rsidRPr="00AD4082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D4082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5</w:t>
      </w:r>
      <w:r w:rsidRPr="00AD4082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6</w:t>
      </w:r>
      <w:r w:rsidRPr="00AD4082">
        <w:rPr>
          <w:rFonts w:asciiTheme="minorHAnsi" w:hAnsiTheme="minorHAnsi" w:cstheme="minorHAnsi"/>
          <w:sz w:val="22"/>
          <w:szCs w:val="22"/>
        </w:rPr>
        <w:t xml:space="preserve"> rok zgodnie z </w:t>
      </w:r>
      <w:r w:rsidRPr="00CA758D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CA758D">
        <w:rPr>
          <w:rFonts w:asciiTheme="minorHAnsi" w:hAnsiTheme="minorHAnsi" w:cstheme="minorHAnsi"/>
          <w:sz w:val="22"/>
          <w:szCs w:val="22"/>
        </w:rPr>
        <w:t>1-</w:t>
      </w:r>
      <w:r w:rsidR="005A0821" w:rsidRPr="00CA758D">
        <w:rPr>
          <w:rFonts w:asciiTheme="minorHAnsi" w:hAnsiTheme="minorHAnsi" w:cstheme="minorHAnsi"/>
          <w:sz w:val="22"/>
          <w:szCs w:val="22"/>
        </w:rPr>
        <w:t>8</w:t>
      </w:r>
      <w:r w:rsidR="008B4F9E" w:rsidRPr="00CA758D">
        <w:rPr>
          <w:rFonts w:asciiTheme="minorHAnsi" w:hAnsiTheme="minorHAnsi" w:cstheme="minorHAnsi"/>
          <w:sz w:val="22"/>
          <w:szCs w:val="22"/>
        </w:rPr>
        <w:t xml:space="preserve"> </w:t>
      </w:r>
      <w:r w:rsidRPr="00CA758D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050DFD6B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3336670"/>
      <w:bookmarkStart w:id="5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4D2E">
        <w:rPr>
          <w:rFonts w:asciiTheme="minorHAnsi" w:hAnsiTheme="minorHAnsi" w:cstheme="minorHAnsi"/>
          <w:b/>
          <w:bCs/>
          <w:sz w:val="22"/>
          <w:szCs w:val="22"/>
        </w:rPr>
        <w:t>…………………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15F60CD5" w:rsidR="002E5C6D" w:rsidRPr="005D5261" w:rsidRDefault="00125A3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4D2E">
        <w:rPr>
          <w:rFonts w:asciiTheme="minorHAnsi" w:hAnsiTheme="minorHAnsi" w:cstheme="minorHAnsi"/>
          <w:b/>
          <w:bCs/>
          <w:sz w:val="22"/>
          <w:szCs w:val="22"/>
        </w:rPr>
        <w:t>……..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C8EA7A" w14:textId="77777777" w:rsidR="00814495" w:rsidRPr="005D5261" w:rsidRDefault="00814495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4"/>
    <w:bookmarkEnd w:id="5"/>
    <w:p w14:paraId="498BE752" w14:textId="77777777" w:rsidR="001D3B54" w:rsidRPr="00ED40E0" w:rsidRDefault="001D3B54" w:rsidP="001D3B5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>Zarząd Dzielnicy Ursynów zaproponował następujące zmiany budżetu Dzielnicy Ursynów na rok 2026.</w:t>
      </w:r>
    </w:p>
    <w:p w14:paraId="17360052" w14:textId="77777777" w:rsidR="001D3B5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3DF958" w14:textId="77777777" w:rsidR="00814495" w:rsidRPr="00ED40E0" w:rsidRDefault="00814495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B700DD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40A8E52B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dochodów Dzielnicy ogółem per saldo o kwotę 2.048.227 zł w tym:</w:t>
      </w:r>
    </w:p>
    <w:p w14:paraId="2A6C7605" w14:textId="77777777" w:rsidR="001D3B54" w:rsidRPr="001F00F6" w:rsidRDefault="001D3B54" w:rsidP="001D3B5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planu dochodów realizowanych przez Dzielnicę</w:t>
      </w:r>
      <w:r w:rsidRPr="001F00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kwotę 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186.186 zł z tytułu wpłaty otrzymanej od dewelopera. Środki planuje się przeznaczyć na realizację zadania inwestycyjnego w 2028 r. pn.: „Budowa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 modernizacja infrastruktury drogowej na terenie Zielonego Ursynowa”.</w:t>
      </w:r>
    </w:p>
    <w:p w14:paraId="302E1F86" w14:textId="77777777" w:rsidR="00814495" w:rsidRDefault="00814495" w:rsidP="0081449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Zwiększenie środków otrzymanych z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Ministerstwa Sportu i Turystyki</w:t>
      </w:r>
      <w:r w:rsidRP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wys. 505.620 zł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ramach</w:t>
      </w:r>
      <w:r w:rsidRPr="00D024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Funduszu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Rozwoju Kultury Fizycznej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(„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Programu modernizacji kompleksów sportowych Moje Boisko - Orlik 2012 - edycja 2025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”: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225.900 zł oraz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Programu rozwoju infrastruktury sportowej w województwach - edycja 2025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”: 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279.720 zł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2026 roku oraz dodatkowo 600.000 zł w 2027 roku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 przeznaczeniem na modernizację boisk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Środki zostaną ujęte w zadaniach inwestycyjnych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747C1EC9" w14:textId="77777777" w:rsidR="00814495" w:rsidRPr="000F5A94" w:rsidRDefault="00814495" w:rsidP="00814495">
      <w:pPr>
        <w:pStyle w:val="Akapitzlist"/>
        <w:numPr>
          <w:ilvl w:val="0"/>
          <w:numId w:val="46"/>
        </w:numPr>
        <w:spacing w:line="276" w:lineRule="auto"/>
        <w:ind w:hanging="153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„Modernizacje terenów zewnętrznych przy placówkach oświatowych” (104.067 zł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2026 roku oraz dodatkowo 600.000 zł w 2027 roku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),</w:t>
      </w:r>
    </w:p>
    <w:p w14:paraId="58B5ED52" w14:textId="77777777" w:rsidR="00814495" w:rsidRPr="00FA4774" w:rsidRDefault="00814495" w:rsidP="00814495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„Modernizacja obiektów Ursynowskiego Centrum Sportu i Rekreacji etap V” (401.553 zł).</w:t>
      </w:r>
    </w:p>
    <w:p w14:paraId="08B10B4E" w14:textId="77777777" w:rsidR="001D3B54" w:rsidRPr="001F00F6" w:rsidRDefault="001D3B54" w:rsidP="001D3B5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Zwiększenie środków otrzymanych z </w:t>
      </w:r>
      <w:r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Sejmiku Wojewódz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</w:t>
      </w:r>
      <w:r w:rsidRPr="00D0247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wa Mazowieckiego </w:t>
      </w:r>
      <w:r w:rsidRPr="001F00F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 kwotę</w:t>
      </w:r>
      <w:r w:rsidRPr="001F00F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 900.000 zł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ramach 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Mazowieckiego Programu Rozwoju Bazy Sportowej – edycja 2025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Uchwała 10/26 Sejmiku Województwa Mazowieckiego z dnia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24 lutego </w:t>
      </w:r>
      <w:r w:rsidRPr="000F5A9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r.), 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przeznaczeniem na rozwój bazy sportowej na Ursynowie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9A20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Środki zostaną ujęte w zadaniach inwestycyjnych</w:t>
      </w:r>
      <w:r w:rsidRPr="001F00F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: </w:t>
      </w:r>
    </w:p>
    <w:p w14:paraId="0B0B5C5F" w14:textId="77777777" w:rsidR="001D3B54" w:rsidRPr="00FA4774" w:rsidRDefault="001D3B54" w:rsidP="001D3B54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„Modernizacje terenów zewnętrznych przy placówkach oświatowych” (720.298 zł),</w:t>
      </w:r>
    </w:p>
    <w:p w14:paraId="4DE3625B" w14:textId="77777777" w:rsidR="001D3B54" w:rsidRPr="00FA4774" w:rsidRDefault="001D3B54" w:rsidP="001D3B54">
      <w:pPr>
        <w:pStyle w:val="Akapitzlist"/>
        <w:numPr>
          <w:ilvl w:val="0"/>
          <w:numId w:val="46"/>
        </w:numPr>
        <w:spacing w:line="276" w:lineRule="auto"/>
        <w:ind w:left="426" w:firstLine="141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„Modernizacja obiektów Ursynowskiego Centrum Sportu i Rekreacji etap V” (179.702 zł).</w:t>
      </w:r>
    </w:p>
    <w:p w14:paraId="27411F97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Zwiększenie środków wyrównawczych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Dzielnicy o kwotę per saldo 456.421 zł, w tym:</w:t>
      </w:r>
    </w:p>
    <w:p w14:paraId="0865B83A" w14:textId="77777777" w:rsidR="001D3B54" w:rsidRPr="00FA4774" w:rsidRDefault="001D3B54" w:rsidP="001D3B54">
      <w:pPr>
        <w:pStyle w:val="Akapitzlist"/>
        <w:numPr>
          <w:ilvl w:val="0"/>
          <w:numId w:val="47"/>
        </w:numPr>
        <w:spacing w:line="276" w:lineRule="auto"/>
        <w:ind w:left="142" w:hanging="142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środków wyrównawczych Dzielnicy o kwotę 642.607 zł, w tym o:</w:t>
      </w:r>
    </w:p>
    <w:p w14:paraId="415950C7" w14:textId="77777777" w:rsidR="001D3B54" w:rsidRPr="00FA4774" w:rsidRDefault="001D3B54" w:rsidP="001D3B5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600.000 zł w celu zbilansowania strony dochodowej Dzielnicy ze stroną wydatkową w 2026 r., </w:t>
      </w:r>
    </w:p>
    <w:p w14:paraId="1A7CB59E" w14:textId="77777777" w:rsidR="001D3B54" w:rsidRPr="00FA4774" w:rsidRDefault="001D3B54" w:rsidP="001D3B5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33.607 zł w związku z otrzymaniem środków finansowych z Biura Ochrony Powietrza i Polityki Klimatycznej 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w ramach Programu Rozwoju Odpornego Miasta,</w:t>
      </w:r>
    </w:p>
    <w:p w14:paraId="3D502146" w14:textId="77777777" w:rsidR="001D3B54" w:rsidRPr="00FA4774" w:rsidRDefault="001D3B54" w:rsidP="001D3B54">
      <w:pPr>
        <w:spacing w:line="276" w:lineRule="auto"/>
        <w:ind w:left="42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9.000 w związku z otrzymaniem środków finansowych z Centrum Komunikacji Społecznej w ramach „Warszawskich partnerstw dla wolontariatu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46196115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F00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Zmniejszenie środków wyrównawczych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Dzielnicy o kwotę 186.186 zł w związku z realizacją zadania inwestycyjnego </w:t>
      </w:r>
      <w:r w:rsidRPr="00FA477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w 2028 r. pn.: „Budowa i modernizacja infrastruktury drogowej na terenie Zielonego Ursynowa”.</w:t>
      </w:r>
    </w:p>
    <w:p w14:paraId="3BE9186A" w14:textId="77777777" w:rsidR="00814495" w:rsidRDefault="00814495" w:rsidP="001D3B5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AE369F" w14:textId="7DE7AD1C" w:rsidR="001D3B54" w:rsidRPr="00FA4774" w:rsidRDefault="001D3B54" w:rsidP="001D3B5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7472635A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>Zwiększenie planu wydatków o kwotę 9.000 zł, w tym:</w:t>
      </w:r>
    </w:p>
    <w:p w14:paraId="635A5B9E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W sferze VII KULTURA I OCHRONA DZIEDZICTWA KULTUROWEGO</w:t>
      </w:r>
    </w:p>
    <w:p w14:paraId="1C79BA35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dotacji podmiotowej dla Biblioteki Publicznej o kwotę 9.000 zł w związku z otrzymaniem środków </w:t>
      </w:r>
      <w:r>
        <w:rPr>
          <w:rFonts w:asciiTheme="minorHAnsi" w:hAnsiTheme="minorHAnsi" w:cstheme="minorHAnsi"/>
          <w:sz w:val="22"/>
          <w:szCs w:val="22"/>
        </w:rPr>
        <w:br/>
      </w:r>
      <w:r w:rsidRPr="00FA4774">
        <w:rPr>
          <w:rFonts w:asciiTheme="minorHAnsi" w:hAnsiTheme="minorHAnsi" w:cstheme="minorHAnsi"/>
          <w:sz w:val="22"/>
          <w:szCs w:val="22"/>
        </w:rPr>
        <w:t>z Centrum Komunikacji Społecznej w ramach „Warszawskich partnerstw dla wolontariatu”, które stanowią element miejskiego projektu rozwoju wolontariatu „Ochotnicy warszawscy”.</w:t>
      </w:r>
    </w:p>
    <w:p w14:paraId="3DB33418" w14:textId="77777777" w:rsidR="00814495" w:rsidRDefault="00814495" w:rsidP="001D3B5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ABDA99" w14:textId="77777777" w:rsidR="00814495" w:rsidRDefault="00814495" w:rsidP="001D3B5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E935C2" w14:textId="785A5D1E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7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Wydatki inwestycyjne:</w:t>
      </w:r>
    </w:p>
    <w:p w14:paraId="01C0174A" w14:textId="77777777" w:rsidR="001D3B54" w:rsidRPr="00FA4774" w:rsidRDefault="001D3B54" w:rsidP="001D3B5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774">
        <w:rPr>
          <w:rFonts w:asciiTheme="minorHAnsi" w:hAnsiTheme="minorHAnsi" w:cstheme="minorHAnsi"/>
          <w:color w:val="000000" w:themeColor="text1"/>
          <w:sz w:val="22"/>
          <w:szCs w:val="22"/>
        </w:rPr>
        <w:t>Zwiększenie planu wydatków inwestycyjnych o kwotę 2.039.227 zł w tym:</w:t>
      </w:r>
    </w:p>
    <w:p w14:paraId="414A341F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Modernizacja ogólnodostępnych placów zabaw, dostosowanie do potrzeb różnych grup użytkowników</w:t>
      </w:r>
    </w:p>
    <w:p w14:paraId="56BE529E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planu zadania o kwotę 33.607 zł z przeznaczeniem na zakup i montaż „zacieniacza” do ochrony przed słońcem, wiatrem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A4774">
        <w:rPr>
          <w:rFonts w:asciiTheme="minorHAnsi" w:hAnsiTheme="minorHAnsi" w:cstheme="minorHAnsi"/>
          <w:sz w:val="22"/>
          <w:szCs w:val="22"/>
        </w:rPr>
        <w:t xml:space="preserve"> deszczem oraz na zakup i nasadzenie 6 drzew na placu zabaw przy ul. Gandhi. Środki pochodzą z Biura Ochrony Powietrza i Polityki Klimatycznej w ramach Programu Rozwoju Odpornego Miasta.</w:t>
      </w:r>
    </w:p>
    <w:p w14:paraId="5E746192" w14:textId="5963B246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Modernizacje terenów zewnętrznych przy placówkach oświatowych</w:t>
      </w:r>
    </w:p>
    <w:p w14:paraId="31D006A4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A4774">
        <w:rPr>
          <w:rFonts w:asciiTheme="minorHAnsi" w:hAnsiTheme="minorHAnsi" w:cstheme="minorHAnsi"/>
          <w:sz w:val="22"/>
          <w:szCs w:val="22"/>
        </w:rPr>
        <w:t xml:space="preserve">Zwiększenie planu zadania o kwotę 1.424.365 zł z przeznaczeniem na modernizację boisk piłkarskich w SP330 przy </w:t>
      </w:r>
      <w:r w:rsidRPr="00FA4774">
        <w:rPr>
          <w:rFonts w:asciiTheme="minorHAnsi" w:hAnsiTheme="minorHAnsi" w:cstheme="minorHAnsi"/>
          <w:sz w:val="22"/>
          <w:szCs w:val="22"/>
        </w:rPr>
        <w:br/>
        <w:t xml:space="preserve">ul. Mandarynki 1, SP340 przy ul. Lokajskiego 3 oraz boiska wielofunkcyjnego w SP100 przy ul. Tanecznej 54/58. Prace modernizacyjne obejmą przebudowę boisk piłkarskich i nawierzchni z trawy syntetycznej, modernizację oświetlenia </w:t>
      </w:r>
      <w:r w:rsidRPr="00FA4774">
        <w:rPr>
          <w:rFonts w:asciiTheme="minorHAnsi" w:hAnsiTheme="minorHAnsi" w:cstheme="minorHAnsi"/>
          <w:sz w:val="22"/>
          <w:szCs w:val="22"/>
        </w:rPr>
        <w:br/>
        <w:t>i piłkochwytów oraz wykonanie zagospodarowania terenu.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7441">
        <w:rPr>
          <w:rFonts w:asciiTheme="minorHAnsi" w:hAnsiTheme="minorHAnsi" w:cstheme="minorHAnsi"/>
          <w:sz w:val="22"/>
          <w:szCs w:val="22"/>
        </w:rPr>
        <w:t xml:space="preserve">Środki pochodzą z Sejmiku Województwa Mazowieckiego w ramach Mazowieckiego Programu Rozwoju Bazy Sportowej – edycja 2025 (Uchwała 10/26 Sejmiku Województwa Mazowieckiego z dnia 24 lutego 2026 r.): 720.298 zł oraz z Ministerstwa Sportu i Turystyki, w ramach Funduszu Rozwoju Kultury Fizycznej ("Programu rozwoju infrastruktury sportowej w województwach - edycja 2025":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>704.067 zł).</w:t>
      </w:r>
    </w:p>
    <w:p w14:paraId="149B8AF0" w14:textId="77777777" w:rsidR="001D3B54" w:rsidRPr="00FA4774" w:rsidRDefault="001D3B54" w:rsidP="001D3B5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4774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2E2DC5FF" w14:textId="77777777" w:rsidR="001D3B54" w:rsidRPr="00357441" w:rsidRDefault="001D3B54" w:rsidP="001D3B5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Zwiększenie planu zadania o kwotę 581.255 zł, z czego: </w:t>
      </w:r>
    </w:p>
    <w:p w14:paraId="2D1192F1" w14:textId="77777777" w:rsidR="001D3B54" w:rsidRPr="00357441" w:rsidRDefault="001D3B54" w:rsidP="001D3B54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225.900 zł na modernizację kompleksu sportowego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Moje Boisko - Orlik 2012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 xml:space="preserve"> przy ul. Przy Bażantarni 3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>w Warszawie (w tym m.in. na: wymianę nawierzchni boiska wielofunkcyjnego o nawierzchni poliuretanowej, modernizację ogrodzenia boiska i piłkochwytów, zakup nowego wyposażenia boiska wielofunkcyjnego). Środki pochodzą z Ministerstwa Sportu i Turystyki, w ramach Funduszu Rozwoju Kultury Fizycznej (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Programu modernizacji kompleksów sportowych Moje Boisko - Orlik 2012 - edycja 2025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>),</w:t>
      </w:r>
    </w:p>
    <w:p w14:paraId="70E58F10" w14:textId="42F77897" w:rsidR="004A680E" w:rsidRPr="00A76EC0" w:rsidRDefault="001D3B54" w:rsidP="00A76EC0">
      <w:pPr>
        <w:spacing w:line="276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357441">
        <w:rPr>
          <w:rFonts w:asciiTheme="minorHAnsi" w:hAnsiTheme="minorHAnsi" w:cstheme="minorHAnsi"/>
          <w:sz w:val="22"/>
          <w:szCs w:val="22"/>
        </w:rPr>
        <w:t xml:space="preserve">355.355 zł na modernizację boiska do koszykówki przy UCSiR (w tym m.in. na: przebudowę boiska do koszykówki, budowę piłkochwytów, modernizację trybuny oraz wykonanie zagospodarowania terenu). Środki pochodzą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 xml:space="preserve">z Sejmiku Województwa Mazowieckiego w ramach Mazowieckiego Programu Rozwoju Bazy Sportowej – edycja 2025 (Uchwała 10/26 Sejmiku Województwa Mazowieckiego z dnia 24 lutego 2026 r.): 179.702 zł oraz </w:t>
      </w:r>
      <w:r>
        <w:rPr>
          <w:rFonts w:asciiTheme="minorHAnsi" w:hAnsiTheme="minorHAnsi" w:cstheme="minorHAnsi"/>
          <w:sz w:val="22"/>
          <w:szCs w:val="22"/>
        </w:rPr>
        <w:br/>
      </w:r>
      <w:r w:rsidRPr="00357441">
        <w:rPr>
          <w:rFonts w:asciiTheme="minorHAnsi" w:hAnsiTheme="minorHAnsi" w:cstheme="minorHAnsi"/>
          <w:sz w:val="22"/>
          <w:szCs w:val="22"/>
        </w:rPr>
        <w:t>z Ministerstwa Sportu i Turystyki, w ramach Funduszu Rozwoju Kultury Fizycznej (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357441">
        <w:rPr>
          <w:rFonts w:asciiTheme="minorHAnsi" w:hAnsiTheme="minorHAnsi" w:cstheme="minorHAnsi"/>
          <w:sz w:val="22"/>
          <w:szCs w:val="22"/>
        </w:rPr>
        <w:t>Programu rozwoju infrastruktury sportowej w województwach - edycja 2025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357441">
        <w:rPr>
          <w:rFonts w:asciiTheme="minorHAnsi" w:hAnsiTheme="minorHAnsi" w:cstheme="minorHAnsi"/>
          <w:sz w:val="22"/>
          <w:szCs w:val="22"/>
        </w:rPr>
        <w:t>: 175.653 zł).</w:t>
      </w:r>
    </w:p>
    <w:sectPr w:rsidR="004A680E" w:rsidRPr="00A76EC0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DF4B2" w14:textId="77777777" w:rsidR="002C14A1" w:rsidRDefault="002C14A1" w:rsidP="006744EC">
      <w:r>
        <w:separator/>
      </w:r>
    </w:p>
  </w:endnote>
  <w:endnote w:type="continuationSeparator" w:id="0">
    <w:p w14:paraId="0F4CE2E8" w14:textId="77777777" w:rsidR="002C14A1" w:rsidRDefault="002C14A1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C8A4B" w14:textId="77777777" w:rsidR="002C14A1" w:rsidRDefault="002C14A1" w:rsidP="006744EC">
      <w:r>
        <w:separator/>
      </w:r>
    </w:p>
  </w:footnote>
  <w:footnote w:type="continuationSeparator" w:id="0">
    <w:p w14:paraId="542C1E3F" w14:textId="77777777" w:rsidR="002C14A1" w:rsidRDefault="002C14A1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225E8"/>
    <w:multiLevelType w:val="hybridMultilevel"/>
    <w:tmpl w:val="F2567C3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DF20B0"/>
    <w:multiLevelType w:val="hybridMultilevel"/>
    <w:tmpl w:val="763440E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A2CCE"/>
    <w:multiLevelType w:val="hybridMultilevel"/>
    <w:tmpl w:val="359E45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280BC4"/>
    <w:multiLevelType w:val="hybridMultilevel"/>
    <w:tmpl w:val="4C386F9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D3553"/>
    <w:multiLevelType w:val="hybridMultilevel"/>
    <w:tmpl w:val="D24684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607F7"/>
    <w:multiLevelType w:val="hybridMultilevel"/>
    <w:tmpl w:val="7DFA712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52C"/>
    <w:multiLevelType w:val="hybridMultilevel"/>
    <w:tmpl w:val="C2D4F142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33B31"/>
    <w:multiLevelType w:val="hybridMultilevel"/>
    <w:tmpl w:val="AF4CA410"/>
    <w:lvl w:ilvl="0" w:tplc="9CF4E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8879EC"/>
    <w:multiLevelType w:val="hybridMultilevel"/>
    <w:tmpl w:val="043253EC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515145"/>
    <w:multiLevelType w:val="hybridMultilevel"/>
    <w:tmpl w:val="FF7E125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22A41"/>
    <w:multiLevelType w:val="hybridMultilevel"/>
    <w:tmpl w:val="667AC48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841F4"/>
    <w:multiLevelType w:val="hybridMultilevel"/>
    <w:tmpl w:val="BCCC85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7"/>
  </w:num>
  <w:num w:numId="4">
    <w:abstractNumId w:val="31"/>
  </w:num>
  <w:num w:numId="5">
    <w:abstractNumId w:val="33"/>
  </w:num>
  <w:num w:numId="6">
    <w:abstractNumId w:val="28"/>
  </w:num>
  <w:num w:numId="7">
    <w:abstractNumId w:val="8"/>
  </w:num>
  <w:num w:numId="8">
    <w:abstractNumId w:val="2"/>
  </w:num>
  <w:num w:numId="9">
    <w:abstractNumId w:val="27"/>
  </w:num>
  <w:num w:numId="10">
    <w:abstractNumId w:val="9"/>
  </w:num>
  <w:num w:numId="11">
    <w:abstractNumId w:val="26"/>
  </w:num>
  <w:num w:numId="12">
    <w:abstractNumId w:val="22"/>
  </w:num>
  <w:num w:numId="13">
    <w:abstractNumId w:val="46"/>
  </w:num>
  <w:num w:numId="14">
    <w:abstractNumId w:val="23"/>
  </w:num>
  <w:num w:numId="15">
    <w:abstractNumId w:val="4"/>
  </w:num>
  <w:num w:numId="16">
    <w:abstractNumId w:val="19"/>
  </w:num>
  <w:num w:numId="17">
    <w:abstractNumId w:val="32"/>
  </w:num>
  <w:num w:numId="18">
    <w:abstractNumId w:val="14"/>
  </w:num>
  <w:num w:numId="19">
    <w:abstractNumId w:val="18"/>
  </w:num>
  <w:num w:numId="20">
    <w:abstractNumId w:val="10"/>
  </w:num>
  <w:num w:numId="21">
    <w:abstractNumId w:val="5"/>
  </w:num>
  <w:num w:numId="22">
    <w:abstractNumId w:val="44"/>
  </w:num>
  <w:num w:numId="23">
    <w:abstractNumId w:val="0"/>
  </w:num>
  <w:num w:numId="24">
    <w:abstractNumId w:val="24"/>
  </w:num>
  <w:num w:numId="25">
    <w:abstractNumId w:val="45"/>
  </w:num>
  <w:num w:numId="26">
    <w:abstractNumId w:val="1"/>
  </w:num>
  <w:num w:numId="27">
    <w:abstractNumId w:val="40"/>
  </w:num>
  <w:num w:numId="28">
    <w:abstractNumId w:val="11"/>
  </w:num>
  <w:num w:numId="29">
    <w:abstractNumId w:val="37"/>
  </w:num>
  <w:num w:numId="30">
    <w:abstractNumId w:val="38"/>
  </w:num>
  <w:num w:numId="31">
    <w:abstractNumId w:val="39"/>
  </w:num>
  <w:num w:numId="32">
    <w:abstractNumId w:val="41"/>
  </w:num>
  <w:num w:numId="33">
    <w:abstractNumId w:val="42"/>
  </w:num>
  <w:num w:numId="34">
    <w:abstractNumId w:val="30"/>
  </w:num>
  <w:num w:numId="35">
    <w:abstractNumId w:val="13"/>
  </w:num>
  <w:num w:numId="36">
    <w:abstractNumId w:val="29"/>
  </w:num>
  <w:num w:numId="37">
    <w:abstractNumId w:val="43"/>
  </w:num>
  <w:num w:numId="38">
    <w:abstractNumId w:val="34"/>
  </w:num>
  <w:num w:numId="39">
    <w:abstractNumId w:val="6"/>
  </w:num>
  <w:num w:numId="40">
    <w:abstractNumId w:val="25"/>
  </w:num>
  <w:num w:numId="41">
    <w:abstractNumId w:val="21"/>
  </w:num>
  <w:num w:numId="42">
    <w:abstractNumId w:val="3"/>
  </w:num>
  <w:num w:numId="43">
    <w:abstractNumId w:val="16"/>
  </w:num>
  <w:num w:numId="44">
    <w:abstractNumId w:val="12"/>
  </w:num>
  <w:num w:numId="45">
    <w:abstractNumId w:val="20"/>
  </w:num>
  <w:num w:numId="46">
    <w:abstractNumId w:val="15"/>
  </w:num>
  <w:num w:numId="47">
    <w:abstractNumId w:val="36"/>
  </w:num>
  <w:num w:numId="48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B23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4512"/>
    <w:rsid w:val="0009500E"/>
    <w:rsid w:val="00095534"/>
    <w:rsid w:val="00095D54"/>
    <w:rsid w:val="000A00B7"/>
    <w:rsid w:val="000A1245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4D2E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5A94"/>
    <w:rsid w:val="000F6749"/>
    <w:rsid w:val="001016E6"/>
    <w:rsid w:val="00101C41"/>
    <w:rsid w:val="00102074"/>
    <w:rsid w:val="0010215D"/>
    <w:rsid w:val="0010334E"/>
    <w:rsid w:val="0010375E"/>
    <w:rsid w:val="00104A2F"/>
    <w:rsid w:val="0010540D"/>
    <w:rsid w:val="0010544B"/>
    <w:rsid w:val="00105857"/>
    <w:rsid w:val="00106654"/>
    <w:rsid w:val="00107453"/>
    <w:rsid w:val="00110986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A3B"/>
    <w:rsid w:val="00125B06"/>
    <w:rsid w:val="001267E4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3D28"/>
    <w:rsid w:val="0016510F"/>
    <w:rsid w:val="00167C0C"/>
    <w:rsid w:val="00167CC6"/>
    <w:rsid w:val="00167D04"/>
    <w:rsid w:val="00170110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54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00F6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2851"/>
    <w:rsid w:val="002246AF"/>
    <w:rsid w:val="002300B0"/>
    <w:rsid w:val="00230393"/>
    <w:rsid w:val="002304AC"/>
    <w:rsid w:val="00232415"/>
    <w:rsid w:val="00233C0F"/>
    <w:rsid w:val="00235937"/>
    <w:rsid w:val="00235BFF"/>
    <w:rsid w:val="00236FD2"/>
    <w:rsid w:val="002401F4"/>
    <w:rsid w:val="002403F8"/>
    <w:rsid w:val="00240549"/>
    <w:rsid w:val="00240A8F"/>
    <w:rsid w:val="00241118"/>
    <w:rsid w:val="002440AE"/>
    <w:rsid w:val="00246328"/>
    <w:rsid w:val="00247B25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4CEE"/>
    <w:rsid w:val="002762E1"/>
    <w:rsid w:val="00276BA4"/>
    <w:rsid w:val="00277203"/>
    <w:rsid w:val="00277240"/>
    <w:rsid w:val="002775F0"/>
    <w:rsid w:val="00284D47"/>
    <w:rsid w:val="00284EAE"/>
    <w:rsid w:val="00287A52"/>
    <w:rsid w:val="002904D7"/>
    <w:rsid w:val="00291855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14A1"/>
    <w:rsid w:val="002C62F2"/>
    <w:rsid w:val="002D0B28"/>
    <w:rsid w:val="002D20DF"/>
    <w:rsid w:val="002D21CD"/>
    <w:rsid w:val="002D2821"/>
    <w:rsid w:val="002D3473"/>
    <w:rsid w:val="002D50FA"/>
    <w:rsid w:val="002D547C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3097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57441"/>
    <w:rsid w:val="003611AC"/>
    <w:rsid w:val="0036509C"/>
    <w:rsid w:val="003657E9"/>
    <w:rsid w:val="00365F5B"/>
    <w:rsid w:val="00366672"/>
    <w:rsid w:val="00373419"/>
    <w:rsid w:val="00373731"/>
    <w:rsid w:val="00374BAD"/>
    <w:rsid w:val="0037516D"/>
    <w:rsid w:val="00375C6F"/>
    <w:rsid w:val="00380EA6"/>
    <w:rsid w:val="0038312D"/>
    <w:rsid w:val="00385898"/>
    <w:rsid w:val="00385F1D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351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0EC3"/>
    <w:rsid w:val="004010F0"/>
    <w:rsid w:val="004011E9"/>
    <w:rsid w:val="004015C1"/>
    <w:rsid w:val="00403756"/>
    <w:rsid w:val="0040389D"/>
    <w:rsid w:val="0040456D"/>
    <w:rsid w:val="00404F06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A7D1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2DF0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025"/>
    <w:rsid w:val="004E7CFF"/>
    <w:rsid w:val="004F027B"/>
    <w:rsid w:val="004F0DA9"/>
    <w:rsid w:val="004F4E0F"/>
    <w:rsid w:val="00500578"/>
    <w:rsid w:val="00500EFD"/>
    <w:rsid w:val="005045C3"/>
    <w:rsid w:val="0050503B"/>
    <w:rsid w:val="00506F6E"/>
    <w:rsid w:val="005112FF"/>
    <w:rsid w:val="00511BEE"/>
    <w:rsid w:val="00511FC0"/>
    <w:rsid w:val="005125BF"/>
    <w:rsid w:val="00512818"/>
    <w:rsid w:val="00513E9B"/>
    <w:rsid w:val="00514475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4093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0821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E713A"/>
    <w:rsid w:val="005F06AA"/>
    <w:rsid w:val="005F317A"/>
    <w:rsid w:val="005F646F"/>
    <w:rsid w:val="005F7247"/>
    <w:rsid w:val="00601D24"/>
    <w:rsid w:val="00604636"/>
    <w:rsid w:val="006052E8"/>
    <w:rsid w:val="006070A3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0D3A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35E5"/>
    <w:rsid w:val="006744EC"/>
    <w:rsid w:val="006770C9"/>
    <w:rsid w:val="00680AD0"/>
    <w:rsid w:val="00681F38"/>
    <w:rsid w:val="00685112"/>
    <w:rsid w:val="006855F7"/>
    <w:rsid w:val="006876EE"/>
    <w:rsid w:val="00692AAC"/>
    <w:rsid w:val="00693991"/>
    <w:rsid w:val="006944D3"/>
    <w:rsid w:val="0069557F"/>
    <w:rsid w:val="006A1284"/>
    <w:rsid w:val="006A2032"/>
    <w:rsid w:val="006A3EB4"/>
    <w:rsid w:val="006A4319"/>
    <w:rsid w:val="006A47D6"/>
    <w:rsid w:val="006A4AB7"/>
    <w:rsid w:val="006B2DC8"/>
    <w:rsid w:val="006B4411"/>
    <w:rsid w:val="006B4BF5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191E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738"/>
    <w:rsid w:val="007E183E"/>
    <w:rsid w:val="007E238D"/>
    <w:rsid w:val="007E31FF"/>
    <w:rsid w:val="007E46A0"/>
    <w:rsid w:val="007E5FFF"/>
    <w:rsid w:val="007E632D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14495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B47"/>
    <w:rsid w:val="00850D6A"/>
    <w:rsid w:val="0085240C"/>
    <w:rsid w:val="00852BD3"/>
    <w:rsid w:val="00853865"/>
    <w:rsid w:val="0085582F"/>
    <w:rsid w:val="00862F81"/>
    <w:rsid w:val="00863C2B"/>
    <w:rsid w:val="00867AAD"/>
    <w:rsid w:val="00867D6B"/>
    <w:rsid w:val="008707C2"/>
    <w:rsid w:val="0087145A"/>
    <w:rsid w:val="008714C1"/>
    <w:rsid w:val="00871649"/>
    <w:rsid w:val="00871C0D"/>
    <w:rsid w:val="008757DB"/>
    <w:rsid w:val="00875B72"/>
    <w:rsid w:val="00875BC1"/>
    <w:rsid w:val="00875F67"/>
    <w:rsid w:val="00877856"/>
    <w:rsid w:val="008803C5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E730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044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1635"/>
    <w:rsid w:val="0099286A"/>
    <w:rsid w:val="00994D09"/>
    <w:rsid w:val="0099566C"/>
    <w:rsid w:val="00995677"/>
    <w:rsid w:val="009957DA"/>
    <w:rsid w:val="009A2063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020F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6F98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1373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6EC0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261C"/>
    <w:rsid w:val="00AD302C"/>
    <w:rsid w:val="00AD3130"/>
    <w:rsid w:val="00AD3869"/>
    <w:rsid w:val="00AD3DB8"/>
    <w:rsid w:val="00AD4082"/>
    <w:rsid w:val="00AD487B"/>
    <w:rsid w:val="00AD5781"/>
    <w:rsid w:val="00AD5A0F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D6732"/>
    <w:rsid w:val="00BE0A17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2A4"/>
    <w:rsid w:val="00BF33B5"/>
    <w:rsid w:val="00BF4629"/>
    <w:rsid w:val="00BF47C1"/>
    <w:rsid w:val="00BF49D5"/>
    <w:rsid w:val="00BF53B6"/>
    <w:rsid w:val="00BF55CB"/>
    <w:rsid w:val="00BF6ADB"/>
    <w:rsid w:val="00BF6DCB"/>
    <w:rsid w:val="00BF6FE3"/>
    <w:rsid w:val="00C009B1"/>
    <w:rsid w:val="00C01A89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AEA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67CE1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2CB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2FED"/>
    <w:rsid w:val="00CA448D"/>
    <w:rsid w:val="00CA46E0"/>
    <w:rsid w:val="00CA489F"/>
    <w:rsid w:val="00CA5AC9"/>
    <w:rsid w:val="00CA758D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D77F8"/>
    <w:rsid w:val="00CE1FE8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C89"/>
    <w:rsid w:val="00CF7DDC"/>
    <w:rsid w:val="00D00978"/>
    <w:rsid w:val="00D0247E"/>
    <w:rsid w:val="00D02DD7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03D6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5E00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0DB9"/>
    <w:rsid w:val="00DE2F30"/>
    <w:rsid w:val="00DE3122"/>
    <w:rsid w:val="00DE3CC0"/>
    <w:rsid w:val="00DE5F0D"/>
    <w:rsid w:val="00DF07C2"/>
    <w:rsid w:val="00DF0A45"/>
    <w:rsid w:val="00DF1DA6"/>
    <w:rsid w:val="00DF5148"/>
    <w:rsid w:val="00DF522D"/>
    <w:rsid w:val="00DF5448"/>
    <w:rsid w:val="00DF67A4"/>
    <w:rsid w:val="00DF6E6E"/>
    <w:rsid w:val="00DF6F78"/>
    <w:rsid w:val="00DF7DE7"/>
    <w:rsid w:val="00E0004A"/>
    <w:rsid w:val="00E063C8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7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77F5A"/>
    <w:rsid w:val="00E8390B"/>
    <w:rsid w:val="00E83BAD"/>
    <w:rsid w:val="00E85649"/>
    <w:rsid w:val="00E85D82"/>
    <w:rsid w:val="00E87CBE"/>
    <w:rsid w:val="00E901FB"/>
    <w:rsid w:val="00E90C01"/>
    <w:rsid w:val="00E93368"/>
    <w:rsid w:val="00E945AA"/>
    <w:rsid w:val="00E94EDE"/>
    <w:rsid w:val="00E95B7A"/>
    <w:rsid w:val="00E963E2"/>
    <w:rsid w:val="00E96F50"/>
    <w:rsid w:val="00E97D6A"/>
    <w:rsid w:val="00EA19AD"/>
    <w:rsid w:val="00EA3147"/>
    <w:rsid w:val="00EA39B1"/>
    <w:rsid w:val="00EA3E9B"/>
    <w:rsid w:val="00EA6B97"/>
    <w:rsid w:val="00EB0186"/>
    <w:rsid w:val="00EB1B0A"/>
    <w:rsid w:val="00EB2DF5"/>
    <w:rsid w:val="00EB493C"/>
    <w:rsid w:val="00EB4B67"/>
    <w:rsid w:val="00EB6D08"/>
    <w:rsid w:val="00EC12E7"/>
    <w:rsid w:val="00EC1D83"/>
    <w:rsid w:val="00EC302F"/>
    <w:rsid w:val="00EC3589"/>
    <w:rsid w:val="00EC35FF"/>
    <w:rsid w:val="00EC3A3A"/>
    <w:rsid w:val="00EC7D41"/>
    <w:rsid w:val="00ED10B4"/>
    <w:rsid w:val="00ED1FB4"/>
    <w:rsid w:val="00ED3308"/>
    <w:rsid w:val="00ED40E0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0B63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4F3"/>
    <w:rsid w:val="00F74A1E"/>
    <w:rsid w:val="00F8000C"/>
    <w:rsid w:val="00F80761"/>
    <w:rsid w:val="00F80C3F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774"/>
    <w:rsid w:val="00FA4C38"/>
    <w:rsid w:val="00FA4DCB"/>
    <w:rsid w:val="00FA560F"/>
    <w:rsid w:val="00FA5AD2"/>
    <w:rsid w:val="00FA5F5A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8F5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49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7151-5A44-4B44-B882-3F9A2BB3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6</Pages>
  <Words>2034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62</cp:revision>
  <cp:lastPrinted>2026-04-13T13:16:00Z</cp:lastPrinted>
  <dcterms:created xsi:type="dcterms:W3CDTF">2026-02-02T09:13:00Z</dcterms:created>
  <dcterms:modified xsi:type="dcterms:W3CDTF">2026-04-16T11:24:00Z</dcterms:modified>
</cp:coreProperties>
</file>