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1E" w:rsidRDefault="00A76C1E" w:rsidP="00A76C1E">
      <w:pPr>
        <w:spacing w:after="240" w:line="300" w:lineRule="auto"/>
        <w:ind w:firstLine="7513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Druk Nr 117</w:t>
      </w:r>
    </w:p>
    <w:p w:rsidR="00A76C1E" w:rsidRDefault="00A76C1E" w:rsidP="00A76C1E">
      <w:pPr>
        <w:spacing w:after="240" w:line="300" w:lineRule="auto"/>
        <w:ind w:firstLine="7513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03.10.2025r.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Uchwała nr………</w:t>
      </w: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Rady Dzielnicy Ursynów m.st. Warszawy</w:t>
      </w: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 dnia ……………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w sprawie zaopiniowania projektu uchwały Rady m.st. Warszawy w  sprawie miejscowego planu zagospodarowania przestrzennego rejonu ul. Patkowskiego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Na podstawie § 13 ust. 1 pkt 1 lit. c  Statutu Dzielnicy Ursynów m. st. Warszawy stanowiącego załącznik Nr 12 do Uchwały Rady m.st. Warszawy Nr LXX/2182/2010 z dnia 14 stycznia 2010 r. w sprawie nadania statutów dzielnicom miasta stołecznego Warszawy (Dz. Urz. Woj. Maz.2022.9305),   Rada Dzielnicy Ursynów m.st. Warszawy uchwala, co następuje :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§ 1</w:t>
      </w:r>
      <w:r>
        <w:rPr>
          <w:rFonts w:ascii="Calibri" w:hAnsi="Calibri" w:cs="Calibri"/>
          <w:szCs w:val="22"/>
        </w:rPr>
        <w:t>. Rada Dzielnicy Ursynów m. st. Warszawy pozytywnie opiniuje projekt uchwały Rady m.st. Warszawy w  sprawie miejscowego planu zagospodarowania przestrzennego rejonu ul. Patkowskiego.</w:t>
      </w:r>
    </w:p>
    <w:p w:rsidR="00A76C1E" w:rsidRDefault="00A76C1E" w:rsidP="00A76C1E">
      <w:pPr>
        <w:spacing w:after="240" w:line="300" w:lineRule="auto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§ 2.</w:t>
      </w:r>
      <w:r>
        <w:rPr>
          <w:rFonts w:ascii="Calibri" w:hAnsi="Calibri" w:cs="Calibri"/>
          <w:szCs w:val="22"/>
        </w:rPr>
        <w:t xml:space="preserve"> Uchwała podlega przekazaniu Przewodniczącemu Rady m.st. Warszawy, Prezydentowi m.st. Warszawy oraz Dyrektorowi Biura Architektury i Planowania Przestrzennego Urzędu m.st. Warszawy.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§ 3.</w:t>
      </w:r>
      <w:r>
        <w:rPr>
          <w:rFonts w:ascii="Calibri" w:hAnsi="Calibri" w:cs="Calibri"/>
          <w:szCs w:val="22"/>
        </w:rPr>
        <w:t xml:space="preserve"> Wykonanie uchwały powierza się Przewodniczącej Rady Dzielnicy Ursynów m. st. Warszawy.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§ 4.</w:t>
      </w:r>
      <w:r>
        <w:rPr>
          <w:rFonts w:ascii="Calibri" w:hAnsi="Calibri" w:cs="Calibri"/>
          <w:szCs w:val="22"/>
        </w:rPr>
        <w:t xml:space="preserve"> Uchwała wchodzi w życie z dniem podjęcia.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 </w:t>
      </w: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Przewodnicząca</w:t>
      </w: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Rady Dzielnicy Ursynów m.st. Warszawy</w:t>
      </w: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Karolina Mioduszewska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lastRenderedPageBreak/>
        <w:t>Uzasadnienie</w:t>
      </w: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 uchwały nr ……….</w:t>
      </w: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Rady Dzielnicy Ursynów m.st. Warszawy</w:t>
      </w:r>
    </w:p>
    <w:p w:rsidR="00A76C1E" w:rsidRDefault="00A76C1E" w:rsidP="00A76C1E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 dnia …………..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w sprawie zaopiniowania projektu uchwały Rady m.st. Warszawy w  sprawie miejscowego planu zagospodarowania przestrzennego rejonu ul. Patkowskiego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Pr="00A704AC" w:rsidRDefault="00A76C1E" w:rsidP="00A704AC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A704AC">
        <w:rPr>
          <w:rFonts w:ascii="Calibri" w:hAnsi="Calibri" w:cs="Calibri"/>
          <w:szCs w:val="22"/>
        </w:rPr>
        <w:t xml:space="preserve">Projekt uchwały Rady m.st. Warszawy </w:t>
      </w:r>
      <w:r w:rsidR="00A704AC" w:rsidRPr="00A704AC">
        <w:rPr>
          <w:rFonts w:ascii="Calibri" w:hAnsi="Calibri" w:cs="Calibri"/>
          <w:szCs w:val="22"/>
        </w:rPr>
        <w:t>w  sprawie miejscowego planu zagospodarowania przestrzennego rejonu ul. Patkowskiego</w:t>
      </w:r>
      <w:r w:rsidR="00A704AC">
        <w:rPr>
          <w:rFonts w:ascii="Calibri" w:hAnsi="Calibri" w:cs="Calibri"/>
          <w:szCs w:val="22"/>
        </w:rPr>
        <w:t xml:space="preserve"> </w:t>
      </w:r>
      <w:r w:rsidRPr="00A704AC">
        <w:rPr>
          <w:rFonts w:ascii="Calibri" w:hAnsi="Calibri" w:cs="Calibri"/>
          <w:szCs w:val="22"/>
        </w:rPr>
        <w:t>został skierowany pismem nr AM-Z</w:t>
      </w:r>
      <w:r w:rsidR="00A704AC" w:rsidRPr="00A704AC">
        <w:rPr>
          <w:rFonts w:ascii="Calibri" w:hAnsi="Calibri" w:cs="Calibri"/>
          <w:szCs w:val="22"/>
        </w:rPr>
        <w:t xml:space="preserve">P S.6721.85.2024.EZA z dnia 3 października </w:t>
      </w:r>
      <w:r w:rsidRPr="00A704AC">
        <w:rPr>
          <w:rFonts w:ascii="Calibri" w:hAnsi="Calibri" w:cs="Calibri"/>
          <w:szCs w:val="22"/>
        </w:rPr>
        <w:t xml:space="preserve">2025 r. do zaopiniowania przez Radę Dzielnicy Ursynów m.st. Warszawy przez p.o. Zastępcy Dyrektora Biura Architektury i Planowania Przestrzennego Anetę Wardzińską - Siczek. </w:t>
      </w:r>
    </w:p>
    <w:p w:rsidR="00172C14" w:rsidRDefault="00172C14" w:rsidP="00A704AC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:rsidR="00A76C1E" w:rsidRDefault="00A76C1E" w:rsidP="00A704AC">
      <w:pPr>
        <w:spacing w:after="240" w:line="300" w:lineRule="auto"/>
        <w:contextualSpacing/>
        <w:rPr>
          <w:rFonts w:ascii="Calibri" w:hAnsi="Calibri" w:cs="Calibri"/>
          <w:szCs w:val="22"/>
        </w:rPr>
      </w:pPr>
      <w:bookmarkStart w:id="0" w:name="_GoBack"/>
      <w:bookmarkEnd w:id="0"/>
      <w:r>
        <w:rPr>
          <w:rFonts w:ascii="Calibri" w:hAnsi="Calibri" w:cs="Calibri"/>
          <w:szCs w:val="22"/>
        </w:rPr>
        <w:t xml:space="preserve">Zgodnie z § 13 ust. 1 pkt 1 lit. c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>
        <w:rPr>
          <w:rFonts w:ascii="Calibri" w:hAnsi="Calibri" w:cs="Calibri"/>
          <w:szCs w:val="22"/>
        </w:rPr>
        <w:t>Maz</w:t>
      </w:r>
      <w:proofErr w:type="spellEnd"/>
      <w:r>
        <w:rPr>
          <w:rFonts w:ascii="Calibri" w:hAnsi="Calibri" w:cs="Calibri"/>
          <w:szCs w:val="22"/>
        </w:rPr>
        <w:t xml:space="preserve">. z 2022 r. poz. 9305 </w:t>
      </w:r>
      <w:proofErr w:type="spellStart"/>
      <w:r>
        <w:rPr>
          <w:rFonts w:ascii="Calibri" w:hAnsi="Calibri" w:cs="Calibri"/>
          <w:szCs w:val="22"/>
        </w:rPr>
        <w:t>t.j</w:t>
      </w:r>
      <w:proofErr w:type="spellEnd"/>
      <w:r>
        <w:rPr>
          <w:rFonts w:ascii="Calibri" w:hAnsi="Calibri" w:cs="Calibri"/>
          <w:szCs w:val="22"/>
        </w:rPr>
        <w:t xml:space="preserve">.) do właściwości Rady Dzielnicy należy opiniowanie projektów uchwał Rady Miasta w sprawie przystąpienia do sporządzania miejscowych planów zagospodarowania przestrzennego dotyczących obszaru Dzielnicy. </w:t>
      </w:r>
    </w:p>
    <w:p w:rsidR="00A76C1E" w:rsidRDefault="00A76C1E" w:rsidP="00A76C1E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Przewodnicząca</w:t>
      </w: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Rady Dzielnicy Ursynów m.st. Warszawy</w:t>
      </w: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Karolina Mioduszewska</w:t>
      </w: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:rsidR="00A76C1E" w:rsidRDefault="00A76C1E" w:rsidP="00A76C1E"/>
    <w:p w:rsidR="00A76C1E" w:rsidRDefault="00A76C1E" w:rsidP="00A76C1E"/>
    <w:p w:rsidR="003F054F" w:rsidRPr="00A76C1E" w:rsidRDefault="003F054F" w:rsidP="00A76C1E"/>
    <w:sectPr w:rsidR="003F054F" w:rsidRPr="00A7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0F"/>
    <w:rsid w:val="00097D2C"/>
    <w:rsid w:val="0015050F"/>
    <w:rsid w:val="00172C14"/>
    <w:rsid w:val="00310B3B"/>
    <w:rsid w:val="003F054F"/>
    <w:rsid w:val="00491D32"/>
    <w:rsid w:val="00664540"/>
    <w:rsid w:val="006751C4"/>
    <w:rsid w:val="00873873"/>
    <w:rsid w:val="00A704AC"/>
    <w:rsid w:val="00A76C1E"/>
    <w:rsid w:val="00B07BEB"/>
    <w:rsid w:val="00EC440F"/>
    <w:rsid w:val="00F34E6A"/>
    <w:rsid w:val="00F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61BF"/>
  <w15:chartTrackingRefBased/>
  <w15:docId w15:val="{C30FF43D-55C1-40E0-A9E5-64628F5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50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Aleksandra</dc:creator>
  <cp:keywords/>
  <dc:description/>
  <cp:lastModifiedBy>Kulej Aleksandra</cp:lastModifiedBy>
  <cp:revision>13</cp:revision>
  <cp:lastPrinted>2025-08-18T09:39:00Z</cp:lastPrinted>
  <dcterms:created xsi:type="dcterms:W3CDTF">2025-08-18T09:20:00Z</dcterms:created>
  <dcterms:modified xsi:type="dcterms:W3CDTF">2025-10-06T08:34:00Z</dcterms:modified>
</cp:coreProperties>
</file>