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A579EC">
        <w:rPr>
          <w:rFonts w:asciiTheme="minorHAnsi" w:hAnsiTheme="minorHAnsi" w:cstheme="minorHAnsi"/>
          <w:b/>
          <w:szCs w:val="22"/>
        </w:rPr>
        <w:t>108</w:t>
      </w:r>
    </w:p>
    <w:p w:rsidR="00B8599D" w:rsidRPr="00A02525" w:rsidRDefault="00A579EC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15.09</w:t>
      </w:r>
      <w:r w:rsidR="00B8599D">
        <w:rPr>
          <w:rFonts w:asciiTheme="minorHAnsi" w:hAnsiTheme="minorHAnsi" w:cstheme="minorHAnsi"/>
          <w:b/>
          <w:szCs w:val="22"/>
        </w:rPr>
        <w:t>.202</w:t>
      </w:r>
      <w:r>
        <w:rPr>
          <w:rFonts w:asciiTheme="minorHAnsi" w:hAnsiTheme="minorHAnsi" w:cstheme="minorHAnsi"/>
          <w:b/>
          <w:szCs w:val="22"/>
        </w:rPr>
        <w:t>5</w:t>
      </w:r>
    </w:p>
    <w:p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>w sprawie nadania nazwy obiektowi miejskiemu w Dzielnicy Ursynów m.st. Warszawy</w:t>
      </w:r>
    </w:p>
    <w:p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>(Dz. Urz. Woj. Maz.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>,  w związku § 14 ust.  1 pkt 3 Uchwały nr LV/1383/2017 Rady m.st. Warszawy z dnia 21 września 2017 r. w sprawie nazewnictwa obiektów miejskich (Dz. Urz. Woj. Maz. z 2017 poz. 8402) - Rada Dzielnicy Ursynów m.st. Warszawy uchwala,  co następuje :</w:t>
      </w:r>
    </w:p>
    <w:p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07AD7" w:rsidRPr="00B13240">
        <w:rPr>
          <w:rFonts w:cstheme="minorHAnsi"/>
          <w:bCs/>
          <w:sz w:val="22"/>
          <w:szCs w:val="22"/>
        </w:rPr>
        <w:t>nadania nazwy obiektowi miejskiemu</w:t>
      </w:r>
      <w:r w:rsidR="00D87C1E">
        <w:rPr>
          <w:rFonts w:cstheme="minorHAnsi"/>
          <w:bCs/>
          <w:sz w:val="22"/>
          <w:szCs w:val="22"/>
        </w:rPr>
        <w:t xml:space="preserve">, w którym </w:t>
      </w:r>
      <w:r w:rsidR="00A579EC">
        <w:rPr>
          <w:rFonts w:cstheme="minorHAnsi"/>
          <w:bCs/>
          <w:sz w:val="22"/>
          <w:szCs w:val="22"/>
        </w:rPr>
        <w:t>d</w:t>
      </w:r>
      <w:r w:rsidR="00A579EC" w:rsidRPr="00A579EC">
        <w:rPr>
          <w:rFonts w:cstheme="minorHAnsi"/>
          <w:bCs/>
          <w:sz w:val="22"/>
          <w:szCs w:val="22"/>
        </w:rPr>
        <w:t>rodze w Dzielnicy Ursynów m.st. Warszawy, biegnącej od ulicy Poloneza w kierunku zachodnim, równolegle do ulicy Polki po jej stronie południowej, nadaje się nazwę: ulica Kazimierza Laskowskiego (nazwa skrócona: ul. K. Laskowskiego).</w:t>
      </w:r>
    </w:p>
    <w:p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B13240" w:rsidRPr="008D2A7D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:rsidR="00C07AD7" w:rsidRDefault="00C07AD7" w:rsidP="00201841">
      <w:pPr>
        <w:spacing w:after="24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1E73EB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>nadania nazwy obiektowi miejskiemu</w:t>
      </w:r>
      <w:r w:rsidRPr="001E73EB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:rsidR="000C740C" w:rsidRPr="000C740C" w:rsidRDefault="00375865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Przedłożony do zaopiniowania projekt uchwały Rady m.st. Warszawy w sprawie</w:t>
      </w:r>
      <w:r w:rsidR="00AF0CA3">
        <w:rPr>
          <w:rFonts w:asciiTheme="minorHAnsi" w:hAnsiTheme="minorHAnsi" w:cstheme="minorHAnsi"/>
          <w:szCs w:val="22"/>
        </w:rPr>
        <w:t xml:space="preserve"> </w:t>
      </w:r>
      <w:r w:rsidR="00AF0CA3" w:rsidRPr="00AF0CA3">
        <w:rPr>
          <w:rFonts w:asciiTheme="minorHAnsi" w:hAnsiTheme="minorHAnsi" w:cstheme="minorHAnsi"/>
          <w:szCs w:val="22"/>
        </w:rPr>
        <w:t xml:space="preserve">nadania nazwy obiektowi miejskiemu w Dzielnicy Ursynów m.st. Warszawy </w:t>
      </w:r>
      <w:r w:rsidR="00B13240" w:rsidRPr="00B13240">
        <w:rPr>
          <w:rFonts w:asciiTheme="minorHAnsi" w:hAnsiTheme="minorHAnsi" w:cstheme="minorHAnsi"/>
          <w:szCs w:val="22"/>
        </w:rPr>
        <w:t>jest</w:t>
      </w:r>
      <w:r w:rsidR="00B13240">
        <w:rPr>
          <w:rFonts w:asciiTheme="minorHAnsi" w:hAnsiTheme="minorHAnsi" w:cstheme="minorHAnsi"/>
          <w:szCs w:val="22"/>
        </w:rPr>
        <w:t xml:space="preserve"> </w:t>
      </w:r>
      <w:r w:rsidR="0069783D" w:rsidRPr="0069783D">
        <w:rPr>
          <w:rFonts w:asciiTheme="minorHAnsi" w:hAnsiTheme="minorHAnsi" w:cstheme="minorHAnsi"/>
          <w:szCs w:val="22"/>
        </w:rPr>
        <w:t xml:space="preserve">realizacją wniosku </w:t>
      </w:r>
      <w:r w:rsidR="000C740C" w:rsidRPr="000C740C">
        <w:rPr>
          <w:rFonts w:asciiTheme="minorHAnsi" w:hAnsiTheme="minorHAnsi" w:cstheme="minorHAnsi"/>
          <w:szCs w:val="22"/>
        </w:rPr>
        <w:t>grupy 17 osób fizycznych o upamiętnienie Kazimierza Laskowskiego w nazwie drogi, biegnącej na zachód od ulicy Poloneza, równoległej do ulicy Polki po jej stronie południowej. Kazimierz Laskowski całe życie był związany z wsią Wyczółki (obecnie w granicach Ursynowa), a proponowana do nazwania droga gruntowa (oznaczona w miejscowym planie zagospodarowania przestrzennego jako 12 KDD – droga dojazdowa) znajduje się na terenie jego dawnych pól.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Nazwa ulica Kazimierza Laskowskiego nie pochodzi z Banku nazw m.st. Warszawy. Wniosek poprało 327 pełnoletnich mieszkańców Warszawy.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Kazimierz Laskowski (1918 – 2020) – rolnik, samorządowiec, społecznik, członek PSL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Kazimierz Laskowski urodził się w 1918 r. na Wyczółkach (dziś część Ursynowa w Warszawie) i całe życie mieszkał w rodzinnym domu przy obecnej ulicy Wyczółki, skończył szkołę powszechną, zajmował się rolnictwem. Został sołtysem wsi Wyczółki w wieku 26 lat i był nim do roku 1951. Mocno angażował się w życie społeczne, dzięki niemu osiedle doczekało się pierwszego telefonu, wodociągu, gazociągu, kanalizacji, chodnika i linii autobusowej. Był członkiem Polskiego Stronnictwa Ludowego, członkiem Związku Młodzieży Wiejskiej RP Wici, od 1971 r. prezesem miejscowego Koła Zjednoczonego Stronnictwa Ludowego na Wyczółkach, a od 1990 r. Koła Polskiego Stronnictwa Ludowego (do 2016 r.) oraz przewodniczącym rady Warszawskiej Spółdzielni Ogrodniczej, zastępcą Przewodniczącego Rady Osiedla Wyczółki.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Źródło: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i/>
          <w:szCs w:val="22"/>
        </w:rPr>
      </w:pPr>
      <w:r w:rsidRPr="000C740C">
        <w:rPr>
          <w:rFonts w:asciiTheme="minorHAnsi" w:hAnsiTheme="minorHAnsi" w:cstheme="minorHAnsi"/>
          <w:i/>
          <w:szCs w:val="22"/>
        </w:rPr>
        <w:t xml:space="preserve"> - „Rosłem razem z Niepodległą” Maciej Petruczenko, „Passa” nr 43 (935), 8 listopada 2018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i/>
          <w:szCs w:val="22"/>
        </w:rPr>
      </w:pPr>
      <w:r w:rsidRPr="000C740C">
        <w:rPr>
          <w:rFonts w:asciiTheme="minorHAnsi" w:hAnsiTheme="minorHAnsi" w:cstheme="minorHAnsi"/>
          <w:i/>
          <w:szCs w:val="22"/>
        </w:rPr>
        <w:t xml:space="preserve"> - „Urodziny rówieśnika Niepodległej Polski” Urząd Dzielnicy Ursynów m.st. Warszawy, dostęp 03.09.2025 r., adres URL: https://ursynow.um.warszawa.pl/-/urodziny-rowiesnika-niepodleglej-polski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i/>
          <w:szCs w:val="22"/>
        </w:rPr>
      </w:pPr>
      <w:r w:rsidRPr="000C740C">
        <w:rPr>
          <w:rFonts w:asciiTheme="minorHAnsi" w:hAnsiTheme="minorHAnsi" w:cstheme="minorHAnsi"/>
          <w:i/>
          <w:szCs w:val="22"/>
        </w:rPr>
        <w:t xml:space="preserve"> - „Ludowcy z Wyczółek” Barbara Olak „Zielony Sztandar” nr 10, 8 marca 2009 r.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Droga, o której mowa w projekcie uchwały, stanowi obiekt miejski w rozumieniu § 2 ust. 1 pkt 2 uchwały nr LV/1383/2017 z dnia 21 września 2017 r. w sprawie nazewnictwa obiektów miejskich (Dz. Urz. Woj. Maz. poz. 8402, dalej jako „Uchwała Nazewnicza”).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Nazywana droga stanowi drogę wewnętrzną w rozumieniu ustawy z dnia 21 marca 1985 r. o drogach publicznych (Dz. U. z 2025 r. poz. 889) i jest zlokalizowana w granicach działek ewidencyjnych nr 5/1 i 6/1 w obrębie 1-08-28, stanowiących własność osób fizycznych i osoby prawnej. Wszyscy właściciele wyrazili pisemną zgodę na nadanie proponowanej nazwy, o której mowa w art. 8 ust. 1a ww. ustawy.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lastRenderedPageBreak/>
        <w:t>Wniosek w sprawie nadania nazwy spełnia wymogi określone w § 17 ust. 1 pkt 7 oraz § 18 ust. 1, a opracowany na jego podstawie projekt uchwały - wymogi określone w § 11-13 Uchwały Nazewniczej w zw. z § 29 ust. 2 pkt 4 Statutu m.st. Warszawy.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Nadanie nazwy nie spowoduje zmian adresów.</w:t>
      </w:r>
    </w:p>
    <w:p w:rsidR="000C740C" w:rsidRPr="000C740C" w:rsidRDefault="000C740C" w:rsidP="000C740C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0C740C">
        <w:rPr>
          <w:rFonts w:asciiTheme="minorHAnsi" w:hAnsiTheme="minorHAnsi" w:cstheme="minorHAnsi"/>
          <w:szCs w:val="22"/>
        </w:rPr>
        <w:t>Uchwała wywołuje skutki finansowe dla m.st. Warszawy w wysokości 5.830,00 zł. Są to koszty instalacji tablic z nazwą ww. obiektu miejskiego. Środki finansowe na realizację przedsięwzięcia zapewni Zarząd Dróg Miejskich w ramach zadań realizowanych przez Wydział Miejskiego Systemu Informacji.</w:t>
      </w:r>
      <w:bookmarkStart w:id="0" w:name="_GoBack"/>
      <w:bookmarkEnd w:id="0"/>
    </w:p>
    <w:p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CD3BA7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65"/>
    <w:rsid w:val="000C740C"/>
    <w:rsid w:val="0013743A"/>
    <w:rsid w:val="001E73EB"/>
    <w:rsid w:val="00201841"/>
    <w:rsid w:val="0021551F"/>
    <w:rsid w:val="003144F1"/>
    <w:rsid w:val="00375865"/>
    <w:rsid w:val="003A5E20"/>
    <w:rsid w:val="00464B86"/>
    <w:rsid w:val="0052217D"/>
    <w:rsid w:val="0055517E"/>
    <w:rsid w:val="0059291B"/>
    <w:rsid w:val="005B43E4"/>
    <w:rsid w:val="005C4DDB"/>
    <w:rsid w:val="00697041"/>
    <w:rsid w:val="0069783D"/>
    <w:rsid w:val="00723C0B"/>
    <w:rsid w:val="00735919"/>
    <w:rsid w:val="00781ECB"/>
    <w:rsid w:val="00837869"/>
    <w:rsid w:val="008D2A7D"/>
    <w:rsid w:val="00935784"/>
    <w:rsid w:val="009D53B8"/>
    <w:rsid w:val="009F4C3E"/>
    <w:rsid w:val="00A02525"/>
    <w:rsid w:val="00A579EC"/>
    <w:rsid w:val="00AF0CA3"/>
    <w:rsid w:val="00B13240"/>
    <w:rsid w:val="00B31336"/>
    <w:rsid w:val="00B45256"/>
    <w:rsid w:val="00B50AB7"/>
    <w:rsid w:val="00B83546"/>
    <w:rsid w:val="00B8599D"/>
    <w:rsid w:val="00BB357A"/>
    <w:rsid w:val="00C07AD7"/>
    <w:rsid w:val="00C576CA"/>
    <w:rsid w:val="00D11275"/>
    <w:rsid w:val="00D223B0"/>
    <w:rsid w:val="00D517B5"/>
    <w:rsid w:val="00D51AB5"/>
    <w:rsid w:val="00D65AA5"/>
    <w:rsid w:val="00D87C1E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8A7A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17</cp:revision>
  <cp:lastPrinted>2025-09-15T12:13:00Z</cp:lastPrinted>
  <dcterms:created xsi:type="dcterms:W3CDTF">2022-02-24T10:51:00Z</dcterms:created>
  <dcterms:modified xsi:type="dcterms:W3CDTF">2025-09-15T12:14:00Z</dcterms:modified>
</cp:coreProperties>
</file>