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53D6F" w14:textId="0FB7F39E" w:rsidR="00375778" w:rsidRPr="00375778" w:rsidRDefault="00375778" w:rsidP="00375778">
      <w:pPr>
        <w:jc w:val="center"/>
        <w:rPr>
          <w:rFonts w:asciiTheme="minorHAnsi" w:hAnsiTheme="minorHAnsi" w:cstheme="minorHAnsi"/>
          <w:b/>
          <w:bCs/>
          <w:sz w:val="22"/>
          <w:szCs w:val="22"/>
        </w:rPr>
      </w:pPr>
      <w:r w:rsidRPr="00375778">
        <w:rPr>
          <w:rFonts w:asciiTheme="minorHAnsi" w:hAnsiTheme="minorHAnsi" w:cstheme="minorHAnsi"/>
          <w:b/>
          <w:bCs/>
          <w:sz w:val="22"/>
          <w:szCs w:val="22"/>
        </w:rPr>
        <w:t xml:space="preserve">                                                                                                                                                            Druk nr </w:t>
      </w:r>
      <w:r>
        <w:rPr>
          <w:rFonts w:asciiTheme="minorHAnsi" w:hAnsiTheme="minorHAnsi" w:cstheme="minorHAnsi"/>
          <w:b/>
          <w:bCs/>
          <w:sz w:val="22"/>
          <w:szCs w:val="22"/>
        </w:rPr>
        <w:t>90</w:t>
      </w:r>
    </w:p>
    <w:p w14:paraId="4E57FC75" w14:textId="57F718F0" w:rsidR="00375778" w:rsidRDefault="00375778" w:rsidP="00375778">
      <w:pPr>
        <w:ind w:left="7080" w:firstLine="708"/>
        <w:jc w:val="center"/>
        <w:rPr>
          <w:rFonts w:asciiTheme="minorHAnsi" w:hAnsiTheme="minorHAnsi" w:cstheme="minorHAnsi"/>
          <w:b/>
          <w:bCs/>
          <w:sz w:val="22"/>
          <w:szCs w:val="22"/>
        </w:rPr>
      </w:pPr>
      <w:r>
        <w:rPr>
          <w:rFonts w:asciiTheme="minorHAnsi" w:hAnsiTheme="minorHAnsi" w:cstheme="minorHAnsi"/>
          <w:b/>
          <w:bCs/>
          <w:sz w:val="22"/>
          <w:szCs w:val="22"/>
        </w:rPr>
        <w:t xml:space="preserve">   </w:t>
      </w:r>
      <w:r w:rsidRPr="00375778">
        <w:rPr>
          <w:rFonts w:asciiTheme="minorHAnsi" w:hAnsiTheme="minorHAnsi" w:cstheme="minorHAnsi"/>
          <w:b/>
          <w:bCs/>
          <w:sz w:val="22"/>
          <w:szCs w:val="22"/>
        </w:rPr>
        <w:t>2</w:t>
      </w:r>
      <w:r>
        <w:rPr>
          <w:rFonts w:asciiTheme="minorHAnsi" w:hAnsiTheme="minorHAnsi" w:cstheme="minorHAnsi"/>
          <w:b/>
          <w:bCs/>
          <w:sz w:val="22"/>
          <w:szCs w:val="22"/>
        </w:rPr>
        <w:t>8.05</w:t>
      </w:r>
      <w:r w:rsidRPr="00375778">
        <w:rPr>
          <w:rFonts w:asciiTheme="minorHAnsi" w:hAnsiTheme="minorHAnsi" w:cstheme="minorHAnsi"/>
          <w:b/>
          <w:bCs/>
          <w:sz w:val="22"/>
          <w:szCs w:val="22"/>
        </w:rPr>
        <w:t>.2025 r.</w:t>
      </w:r>
    </w:p>
    <w:p w14:paraId="073584FC" w14:textId="7FE6A514" w:rsidR="002E5C6D" w:rsidRPr="005D5261" w:rsidRDefault="002E5C6D" w:rsidP="002E5C6D">
      <w:pPr>
        <w:spacing w:after="240" w:line="300" w:lineRule="auto"/>
        <w:jc w:val="center"/>
        <w:rPr>
          <w:rFonts w:asciiTheme="minorHAnsi" w:hAnsiTheme="minorHAnsi" w:cstheme="minorHAnsi"/>
          <w:b/>
          <w:bCs/>
          <w:sz w:val="22"/>
          <w:szCs w:val="22"/>
        </w:rPr>
      </w:pPr>
      <w:r w:rsidRPr="005D5261">
        <w:rPr>
          <w:rFonts w:asciiTheme="minorHAnsi" w:hAnsiTheme="minorHAnsi" w:cstheme="minorHAnsi"/>
          <w:b/>
          <w:bCs/>
          <w:sz w:val="22"/>
          <w:szCs w:val="22"/>
        </w:rPr>
        <w:t xml:space="preserve">Uchwała </w:t>
      </w:r>
      <w:r w:rsidR="00D20FF5" w:rsidRPr="005D5261">
        <w:rPr>
          <w:rFonts w:asciiTheme="minorHAnsi" w:hAnsiTheme="minorHAnsi" w:cstheme="minorHAnsi"/>
          <w:b/>
          <w:bCs/>
          <w:sz w:val="22"/>
          <w:szCs w:val="22"/>
        </w:rPr>
        <w:t>Nr</w:t>
      </w:r>
      <w:r w:rsidR="00126ACC" w:rsidRPr="005D5261">
        <w:rPr>
          <w:rFonts w:asciiTheme="minorHAnsi" w:hAnsiTheme="minorHAnsi" w:cstheme="minorHAnsi"/>
          <w:b/>
          <w:bCs/>
          <w:sz w:val="22"/>
          <w:szCs w:val="22"/>
        </w:rPr>
        <w:t xml:space="preserve"> </w:t>
      </w:r>
      <w:r w:rsidR="0056273B">
        <w:rPr>
          <w:rFonts w:asciiTheme="minorHAnsi" w:hAnsiTheme="minorHAnsi" w:cstheme="minorHAnsi"/>
          <w:b/>
          <w:bCs/>
          <w:sz w:val="22"/>
          <w:szCs w:val="22"/>
        </w:rPr>
        <w:t>…………………………</w:t>
      </w:r>
      <w:r w:rsidR="005D0C06">
        <w:rPr>
          <w:rFonts w:asciiTheme="minorHAnsi" w:hAnsiTheme="minorHAnsi" w:cstheme="minorHAnsi"/>
          <w:b/>
          <w:bCs/>
          <w:sz w:val="22"/>
          <w:szCs w:val="22"/>
        </w:rPr>
        <w:t>/2025</w:t>
      </w:r>
      <w:r w:rsidR="0099286A">
        <w:rPr>
          <w:rFonts w:asciiTheme="minorHAnsi" w:hAnsiTheme="minorHAnsi" w:cstheme="minorHAnsi"/>
          <w:b/>
          <w:bCs/>
          <w:sz w:val="22"/>
          <w:szCs w:val="22"/>
        </w:rPr>
        <w:br/>
        <w:t>Rady Dzielnicy Ursynów m.st. Warszawy</w:t>
      </w:r>
      <w:r w:rsidR="0099286A">
        <w:rPr>
          <w:rFonts w:asciiTheme="minorHAnsi" w:hAnsiTheme="minorHAnsi" w:cstheme="minorHAnsi"/>
          <w:b/>
          <w:bCs/>
          <w:sz w:val="22"/>
          <w:szCs w:val="22"/>
        </w:rPr>
        <w:br/>
        <w:t xml:space="preserve">z dnia </w:t>
      </w:r>
      <w:r w:rsidR="0056273B">
        <w:rPr>
          <w:rFonts w:asciiTheme="minorHAnsi" w:hAnsiTheme="minorHAnsi" w:cstheme="minorHAnsi"/>
          <w:b/>
          <w:bCs/>
          <w:sz w:val="22"/>
          <w:szCs w:val="22"/>
        </w:rPr>
        <w:t>………………………………..</w:t>
      </w:r>
      <w:r w:rsidR="00B0728E">
        <w:rPr>
          <w:rFonts w:asciiTheme="minorHAnsi" w:hAnsiTheme="minorHAnsi" w:cstheme="minorHAnsi"/>
          <w:b/>
          <w:bCs/>
          <w:sz w:val="22"/>
          <w:szCs w:val="22"/>
        </w:rPr>
        <w:t xml:space="preserve"> </w:t>
      </w:r>
      <w:r w:rsidR="008B4F9E">
        <w:rPr>
          <w:rFonts w:asciiTheme="minorHAnsi" w:hAnsiTheme="minorHAnsi" w:cstheme="minorHAnsi"/>
          <w:b/>
          <w:bCs/>
          <w:sz w:val="22"/>
          <w:szCs w:val="22"/>
        </w:rPr>
        <w:t>2025</w:t>
      </w:r>
      <w:r w:rsidR="0099286A">
        <w:rPr>
          <w:rFonts w:asciiTheme="minorHAnsi" w:hAnsiTheme="minorHAnsi" w:cstheme="minorHAnsi"/>
          <w:b/>
          <w:bCs/>
          <w:sz w:val="22"/>
          <w:szCs w:val="22"/>
        </w:rPr>
        <w:t xml:space="preserve"> r.</w:t>
      </w:r>
    </w:p>
    <w:p w14:paraId="2B3B7AE9" w14:textId="77777777" w:rsidR="002E5C6D" w:rsidRPr="005D5261" w:rsidRDefault="002E5C6D" w:rsidP="002E5C6D">
      <w:pPr>
        <w:spacing w:after="240" w:line="300" w:lineRule="auto"/>
        <w:jc w:val="center"/>
        <w:rPr>
          <w:rFonts w:asciiTheme="minorHAnsi" w:hAnsiTheme="minorHAnsi" w:cstheme="minorHAnsi"/>
          <w:b/>
          <w:sz w:val="22"/>
          <w:szCs w:val="22"/>
        </w:rPr>
      </w:pPr>
    </w:p>
    <w:p w14:paraId="23E6FB70" w14:textId="15D53C51" w:rsidR="002E5C6D" w:rsidRPr="008A2A6A" w:rsidRDefault="002E5C6D" w:rsidP="002E5C6D">
      <w:pPr>
        <w:spacing w:after="240" w:line="300" w:lineRule="auto"/>
        <w:jc w:val="both"/>
        <w:rPr>
          <w:rFonts w:asciiTheme="minorHAnsi" w:hAnsiTheme="minorHAnsi" w:cstheme="minorHAnsi"/>
          <w:sz w:val="22"/>
          <w:szCs w:val="22"/>
        </w:rPr>
      </w:pPr>
      <w:r w:rsidRPr="005D5261">
        <w:rPr>
          <w:rFonts w:asciiTheme="minorHAnsi" w:hAnsiTheme="minorHAnsi" w:cstheme="minorHAnsi"/>
          <w:b/>
          <w:sz w:val="22"/>
          <w:szCs w:val="22"/>
        </w:rPr>
        <w:t xml:space="preserve">w sprawie wyrażenia opinii o zmianach w Załączniku Dzielnicowym do budżetu m.st. Warszawy na </w:t>
      </w:r>
      <w:r w:rsidR="008B4F9E">
        <w:rPr>
          <w:rFonts w:asciiTheme="minorHAnsi" w:hAnsiTheme="minorHAnsi" w:cstheme="minorHAnsi"/>
          <w:b/>
          <w:sz w:val="22"/>
          <w:szCs w:val="22"/>
        </w:rPr>
        <w:t>2025</w:t>
      </w:r>
      <w:r w:rsidRPr="005D5261">
        <w:rPr>
          <w:rFonts w:asciiTheme="minorHAnsi" w:hAnsiTheme="minorHAnsi" w:cstheme="minorHAnsi"/>
          <w:b/>
          <w:sz w:val="22"/>
          <w:szCs w:val="22"/>
        </w:rPr>
        <w:t xml:space="preserve"> r, zaproponowanych przez Zarząd Dzielnicy Ursynów m.st. Warszawy w Uchwale nr</w:t>
      </w:r>
      <w:r w:rsidR="0056273B">
        <w:rPr>
          <w:rFonts w:asciiTheme="minorHAnsi" w:hAnsiTheme="minorHAnsi" w:cstheme="minorHAnsi"/>
          <w:b/>
          <w:sz w:val="22"/>
          <w:szCs w:val="22"/>
        </w:rPr>
        <w:t xml:space="preserve"> </w:t>
      </w:r>
      <w:r w:rsidR="00670C5F">
        <w:rPr>
          <w:rFonts w:asciiTheme="minorHAnsi" w:hAnsiTheme="minorHAnsi" w:cstheme="minorHAnsi"/>
          <w:b/>
          <w:sz w:val="22"/>
          <w:szCs w:val="22"/>
        </w:rPr>
        <w:t>379</w:t>
      </w:r>
      <w:r w:rsidR="008A2A6A">
        <w:rPr>
          <w:rFonts w:asciiTheme="minorHAnsi" w:hAnsiTheme="minorHAnsi" w:cstheme="minorHAnsi"/>
          <w:b/>
          <w:sz w:val="22"/>
          <w:szCs w:val="22"/>
        </w:rPr>
        <w:t>/</w:t>
      </w:r>
      <w:r w:rsidR="008B4F9E">
        <w:rPr>
          <w:rFonts w:asciiTheme="minorHAnsi" w:hAnsiTheme="minorHAnsi" w:cstheme="minorHAnsi"/>
          <w:b/>
          <w:sz w:val="22"/>
          <w:szCs w:val="22"/>
        </w:rPr>
        <w:t>2025</w:t>
      </w:r>
      <w:r w:rsidRPr="005D5261">
        <w:rPr>
          <w:rFonts w:asciiTheme="minorHAnsi" w:hAnsiTheme="minorHAnsi" w:cstheme="minorHAnsi"/>
          <w:b/>
          <w:sz w:val="22"/>
          <w:szCs w:val="22"/>
        </w:rPr>
        <w:t xml:space="preserve"> z dnia </w:t>
      </w:r>
      <w:r w:rsidR="001D3BC4" w:rsidRPr="005D5261">
        <w:rPr>
          <w:rFonts w:asciiTheme="minorHAnsi" w:hAnsiTheme="minorHAnsi" w:cstheme="minorHAnsi"/>
          <w:b/>
          <w:sz w:val="22"/>
          <w:szCs w:val="22"/>
        </w:rPr>
        <w:br/>
      </w:r>
      <w:r w:rsidR="006C01D9">
        <w:rPr>
          <w:rFonts w:asciiTheme="minorHAnsi" w:hAnsiTheme="minorHAnsi" w:cstheme="minorHAnsi"/>
          <w:b/>
          <w:sz w:val="22"/>
          <w:szCs w:val="22"/>
        </w:rPr>
        <w:t xml:space="preserve"> </w:t>
      </w:r>
      <w:r w:rsidR="00670C5F">
        <w:rPr>
          <w:rFonts w:asciiTheme="minorHAnsi" w:hAnsiTheme="minorHAnsi" w:cstheme="minorHAnsi"/>
          <w:b/>
          <w:sz w:val="22"/>
          <w:szCs w:val="22"/>
        </w:rPr>
        <w:t>28</w:t>
      </w:r>
      <w:r w:rsidR="0056273B">
        <w:rPr>
          <w:rFonts w:asciiTheme="minorHAnsi" w:hAnsiTheme="minorHAnsi" w:cstheme="minorHAnsi"/>
          <w:b/>
          <w:sz w:val="22"/>
          <w:szCs w:val="22"/>
        </w:rPr>
        <w:t xml:space="preserve"> </w:t>
      </w:r>
      <w:r w:rsidR="0056273B" w:rsidRPr="0056273B">
        <w:rPr>
          <w:rFonts w:asciiTheme="minorHAnsi" w:hAnsiTheme="minorHAnsi" w:cstheme="minorHAnsi"/>
          <w:b/>
          <w:sz w:val="22"/>
          <w:szCs w:val="22"/>
        </w:rPr>
        <w:t>maja</w:t>
      </w:r>
      <w:r w:rsidR="00FC6081" w:rsidRPr="0056273B">
        <w:rPr>
          <w:rFonts w:asciiTheme="minorHAnsi" w:hAnsiTheme="minorHAnsi" w:cstheme="minorHAnsi"/>
          <w:b/>
          <w:sz w:val="22"/>
          <w:szCs w:val="22"/>
        </w:rPr>
        <w:t xml:space="preserve"> </w:t>
      </w:r>
      <w:r w:rsidR="008B4F9E" w:rsidRPr="0056273B">
        <w:rPr>
          <w:rFonts w:asciiTheme="minorHAnsi" w:hAnsiTheme="minorHAnsi" w:cstheme="minorHAnsi"/>
          <w:b/>
          <w:sz w:val="22"/>
          <w:szCs w:val="22"/>
        </w:rPr>
        <w:t>2025</w:t>
      </w:r>
      <w:r w:rsidRPr="0056273B">
        <w:rPr>
          <w:rFonts w:asciiTheme="minorHAnsi" w:hAnsiTheme="minorHAnsi" w:cstheme="minorHAnsi"/>
          <w:b/>
          <w:sz w:val="22"/>
          <w:szCs w:val="22"/>
        </w:rPr>
        <w:t xml:space="preserve"> r.</w:t>
      </w:r>
    </w:p>
    <w:p w14:paraId="6F48B367" w14:textId="77777777" w:rsidR="002E5C6D" w:rsidRPr="008A2A6A" w:rsidRDefault="002E5C6D" w:rsidP="002E5C6D">
      <w:pPr>
        <w:spacing w:after="240" w:line="300" w:lineRule="auto"/>
        <w:rPr>
          <w:rFonts w:asciiTheme="minorHAnsi" w:hAnsiTheme="minorHAnsi" w:cstheme="minorHAnsi"/>
          <w:sz w:val="22"/>
          <w:szCs w:val="22"/>
        </w:rPr>
      </w:pPr>
    </w:p>
    <w:p w14:paraId="53176DB4" w14:textId="036A949A" w:rsidR="002E5C6D" w:rsidRPr="008A2A6A" w:rsidRDefault="002E5C6D" w:rsidP="002E5C6D">
      <w:pPr>
        <w:spacing w:after="240" w:line="300" w:lineRule="auto"/>
        <w:rPr>
          <w:rFonts w:asciiTheme="minorHAnsi" w:hAnsiTheme="minorHAnsi" w:cstheme="minorHAnsi"/>
          <w:bCs/>
          <w:sz w:val="22"/>
          <w:szCs w:val="22"/>
        </w:rPr>
      </w:pPr>
      <w:r w:rsidRPr="008A2A6A">
        <w:rPr>
          <w:rFonts w:asciiTheme="minorHAnsi" w:hAnsiTheme="minorHAnsi" w:cstheme="minorHAnsi"/>
          <w:bCs/>
          <w:sz w:val="22"/>
          <w:szCs w:val="22"/>
        </w:rPr>
        <w:t xml:space="preserve">Na podstawie art.12 ust. 2 Ustawy z dnia 15 marca 2002 roku o ustroju m.st. Warszawy </w:t>
      </w:r>
      <w:r w:rsidRPr="008A2A6A">
        <w:rPr>
          <w:rFonts w:asciiTheme="minorHAnsi" w:hAnsiTheme="minorHAnsi" w:cstheme="minorHAnsi"/>
          <w:sz w:val="22"/>
          <w:szCs w:val="22"/>
        </w:rPr>
        <w:t>(Dz.U. z 2018 r. poz. 1817) oraz</w:t>
      </w:r>
      <w:r w:rsidRPr="008A2A6A">
        <w:rPr>
          <w:rFonts w:asciiTheme="minorHAnsi" w:hAnsiTheme="minorHAnsi" w:cstheme="minorHAnsi"/>
          <w:bCs/>
          <w:sz w:val="22"/>
          <w:szCs w:val="22"/>
        </w:rPr>
        <w:t xml:space="preserve"> § 13 ust. 1 pkt</w:t>
      </w:r>
      <w:r w:rsidR="005957BF" w:rsidRPr="008A2A6A">
        <w:rPr>
          <w:rFonts w:asciiTheme="minorHAnsi" w:hAnsiTheme="minorHAnsi" w:cstheme="minorHAnsi"/>
          <w:bCs/>
          <w:sz w:val="22"/>
          <w:szCs w:val="22"/>
        </w:rPr>
        <w:t xml:space="preserve"> </w:t>
      </w:r>
      <w:r w:rsidRPr="008A2A6A">
        <w:rPr>
          <w:rFonts w:asciiTheme="minorHAnsi" w:hAnsiTheme="minorHAnsi" w:cstheme="minorHAnsi"/>
          <w:bCs/>
          <w:sz w:val="22"/>
          <w:szCs w:val="22"/>
        </w:rPr>
        <w:t>1 lit. f, § 24 pkt</w:t>
      </w:r>
      <w:r w:rsidR="005957BF" w:rsidRPr="008A2A6A">
        <w:rPr>
          <w:rFonts w:asciiTheme="minorHAnsi" w:hAnsiTheme="minorHAnsi" w:cstheme="minorHAnsi"/>
          <w:bCs/>
          <w:sz w:val="22"/>
          <w:szCs w:val="22"/>
        </w:rPr>
        <w:t xml:space="preserve"> </w:t>
      </w:r>
      <w:r w:rsidRPr="008A2A6A">
        <w:rPr>
          <w:rFonts w:asciiTheme="minorHAnsi" w:hAnsiTheme="minorHAnsi" w:cstheme="minorHAnsi"/>
          <w:bCs/>
          <w:sz w:val="22"/>
          <w:szCs w:val="22"/>
        </w:rPr>
        <w:t xml:space="preserve">1 oraz § 61 Statutu Dzielnicy Ursynów m.st. Warszawy </w:t>
      </w:r>
      <w:r w:rsidRPr="008A2A6A">
        <w:rPr>
          <w:rFonts w:asciiTheme="minorHAnsi" w:hAnsiTheme="minorHAnsi" w:cstheme="minorHAnsi"/>
          <w:sz w:val="22"/>
          <w:szCs w:val="22"/>
        </w:rPr>
        <w:t xml:space="preserve">stanowiącego załącznik </w:t>
      </w:r>
      <w:r w:rsidRPr="008A2A6A">
        <w:rPr>
          <w:rFonts w:asciiTheme="minorHAnsi" w:hAnsiTheme="minorHAnsi" w:cstheme="minorHAnsi"/>
          <w:sz w:val="22"/>
          <w:szCs w:val="22"/>
        </w:rPr>
        <w:br/>
        <w:t>Nr 12 do uchwały Nr LXX/2182/2010 Rady m.st. Warszawy z dnia 14 stycznia 2010 r. w sprawie nadania statutów dzielnicom miasta stołecznego Warszawy (</w:t>
      </w:r>
      <w:r w:rsidR="006555D6" w:rsidRPr="008A2A6A">
        <w:rPr>
          <w:rFonts w:asciiTheme="minorHAnsi" w:hAnsiTheme="minorHAnsi" w:cstheme="minorHAnsi"/>
          <w:sz w:val="22"/>
          <w:szCs w:val="22"/>
        </w:rPr>
        <w:t>Dz. Urz. Woj. Maz. z 2022 r. poz. 9305</w:t>
      </w:r>
      <w:r w:rsidRPr="008A2A6A">
        <w:rPr>
          <w:rFonts w:asciiTheme="minorHAnsi" w:hAnsiTheme="minorHAnsi" w:cstheme="minorHAnsi"/>
          <w:sz w:val="22"/>
          <w:szCs w:val="22"/>
        </w:rPr>
        <w:t>)</w:t>
      </w:r>
      <w:r w:rsidR="008C02B6" w:rsidRPr="008A2A6A">
        <w:rPr>
          <w:rFonts w:asciiTheme="minorHAnsi" w:hAnsiTheme="minorHAnsi" w:cstheme="minorHAnsi"/>
          <w:sz w:val="22"/>
          <w:szCs w:val="22"/>
        </w:rPr>
        <w:t>,</w:t>
      </w:r>
      <w:r w:rsidRPr="008A2A6A">
        <w:rPr>
          <w:rFonts w:asciiTheme="minorHAnsi" w:hAnsiTheme="minorHAnsi" w:cstheme="minorHAnsi"/>
          <w:sz w:val="22"/>
          <w:szCs w:val="22"/>
        </w:rPr>
        <w:t xml:space="preserve"> </w:t>
      </w:r>
      <w:r w:rsidRPr="008A2A6A">
        <w:rPr>
          <w:rFonts w:asciiTheme="minorHAnsi" w:hAnsiTheme="minorHAnsi" w:cstheme="minorHAnsi"/>
          <w:bCs/>
          <w:sz w:val="22"/>
          <w:szCs w:val="22"/>
        </w:rPr>
        <w:t xml:space="preserve">Rada Dzielnicy Ursynów </w:t>
      </w:r>
      <w:r w:rsidR="00DA0C06" w:rsidRPr="008A2A6A">
        <w:rPr>
          <w:rFonts w:asciiTheme="minorHAnsi" w:hAnsiTheme="minorHAnsi" w:cstheme="minorHAnsi"/>
          <w:bCs/>
          <w:sz w:val="22"/>
          <w:szCs w:val="22"/>
        </w:rPr>
        <w:br/>
      </w:r>
      <w:r w:rsidRPr="008A2A6A">
        <w:rPr>
          <w:rFonts w:asciiTheme="minorHAnsi" w:hAnsiTheme="minorHAnsi" w:cstheme="minorHAnsi"/>
          <w:bCs/>
          <w:sz w:val="22"/>
          <w:szCs w:val="22"/>
        </w:rPr>
        <w:t xml:space="preserve">m.st. Warszawy uchwala, co następuje: </w:t>
      </w:r>
    </w:p>
    <w:p w14:paraId="44D872D3" w14:textId="77777777" w:rsidR="002E5C6D" w:rsidRPr="008A2A6A" w:rsidRDefault="002E5C6D" w:rsidP="002E5C6D">
      <w:pPr>
        <w:spacing w:after="240" w:line="300" w:lineRule="auto"/>
        <w:rPr>
          <w:rFonts w:asciiTheme="minorHAnsi" w:hAnsiTheme="minorHAnsi" w:cstheme="minorHAnsi"/>
          <w:bCs/>
          <w:sz w:val="22"/>
          <w:szCs w:val="22"/>
        </w:rPr>
      </w:pPr>
    </w:p>
    <w:p w14:paraId="3EB9D9BA" w14:textId="31B43D32" w:rsidR="002E5C6D" w:rsidRPr="008A2A6A" w:rsidRDefault="002E5C6D" w:rsidP="002E5C6D">
      <w:pPr>
        <w:spacing w:after="240" w:line="300" w:lineRule="auto"/>
        <w:ind w:firstLine="709"/>
        <w:rPr>
          <w:rFonts w:asciiTheme="minorHAnsi" w:hAnsiTheme="minorHAnsi" w:cstheme="minorHAnsi"/>
          <w:sz w:val="22"/>
          <w:szCs w:val="22"/>
        </w:rPr>
      </w:pPr>
      <w:r w:rsidRPr="008A2A6A">
        <w:rPr>
          <w:rFonts w:asciiTheme="minorHAnsi" w:hAnsiTheme="minorHAnsi" w:cstheme="minorHAnsi"/>
          <w:sz w:val="22"/>
          <w:szCs w:val="22"/>
        </w:rPr>
        <w:t xml:space="preserve">§ 1. Rada Dzielnicy Ursynów m.st. Warszawy pozytywnie opiniuje zmiany budżetu na </w:t>
      </w:r>
      <w:r w:rsidR="008B4F9E" w:rsidRPr="008A2A6A">
        <w:rPr>
          <w:rFonts w:asciiTheme="minorHAnsi" w:hAnsiTheme="minorHAnsi" w:cstheme="minorHAnsi"/>
          <w:sz w:val="22"/>
          <w:szCs w:val="22"/>
        </w:rPr>
        <w:t>2025</w:t>
      </w:r>
      <w:r w:rsidRPr="008A2A6A">
        <w:rPr>
          <w:rFonts w:asciiTheme="minorHAnsi" w:hAnsiTheme="minorHAnsi" w:cstheme="minorHAnsi"/>
          <w:sz w:val="22"/>
          <w:szCs w:val="22"/>
        </w:rPr>
        <w:t xml:space="preserve"> r. zawartego </w:t>
      </w:r>
      <w:r w:rsidR="00B617A3" w:rsidRPr="008A2A6A">
        <w:rPr>
          <w:rFonts w:asciiTheme="minorHAnsi" w:hAnsiTheme="minorHAnsi" w:cstheme="minorHAnsi"/>
          <w:sz w:val="22"/>
          <w:szCs w:val="22"/>
        </w:rPr>
        <w:br/>
      </w:r>
      <w:r w:rsidRPr="008A2A6A">
        <w:rPr>
          <w:rFonts w:asciiTheme="minorHAnsi" w:hAnsiTheme="minorHAnsi" w:cstheme="minorHAnsi"/>
          <w:sz w:val="22"/>
          <w:szCs w:val="22"/>
        </w:rPr>
        <w:t xml:space="preserve">w Załączniku Dzielnicy Ursynów Miasta Stołecznego Warszawy do </w:t>
      </w:r>
      <w:bookmarkStart w:id="0" w:name="_Hlk125531995"/>
      <w:r w:rsidRPr="008A2A6A">
        <w:rPr>
          <w:rFonts w:asciiTheme="minorHAnsi" w:hAnsiTheme="minorHAnsi" w:cstheme="minorHAnsi"/>
          <w:sz w:val="22"/>
          <w:szCs w:val="22"/>
        </w:rPr>
        <w:t xml:space="preserve">Uchwały nr </w:t>
      </w:r>
      <w:r w:rsidR="008B4F9E" w:rsidRPr="008A2A6A">
        <w:rPr>
          <w:rFonts w:asciiTheme="minorHAnsi" w:hAnsiTheme="minorHAnsi" w:cstheme="minorHAnsi"/>
          <w:sz w:val="22"/>
          <w:szCs w:val="22"/>
        </w:rPr>
        <w:t xml:space="preserve">XIII/483/2024 </w:t>
      </w:r>
      <w:r w:rsidRPr="008A2A6A">
        <w:rPr>
          <w:rFonts w:asciiTheme="minorHAnsi" w:hAnsiTheme="minorHAnsi" w:cstheme="minorHAnsi"/>
          <w:sz w:val="22"/>
          <w:szCs w:val="22"/>
        </w:rPr>
        <w:t xml:space="preserve">Rady m.st. Warszawy </w:t>
      </w:r>
      <w:r w:rsidR="00B41708" w:rsidRPr="008A2A6A">
        <w:rPr>
          <w:rFonts w:asciiTheme="minorHAnsi" w:hAnsiTheme="minorHAnsi" w:cstheme="minorHAnsi"/>
          <w:sz w:val="22"/>
          <w:szCs w:val="22"/>
        </w:rPr>
        <w:br/>
      </w:r>
      <w:r w:rsidRPr="008A2A6A">
        <w:rPr>
          <w:rFonts w:asciiTheme="minorHAnsi" w:hAnsiTheme="minorHAnsi" w:cstheme="minorHAnsi"/>
          <w:sz w:val="22"/>
          <w:szCs w:val="22"/>
        </w:rPr>
        <w:t xml:space="preserve">z dnia </w:t>
      </w:r>
      <w:r w:rsidR="008B4F9E" w:rsidRPr="008A2A6A">
        <w:rPr>
          <w:rFonts w:asciiTheme="minorHAnsi" w:hAnsiTheme="minorHAnsi" w:cstheme="minorHAnsi"/>
          <w:sz w:val="22"/>
          <w:szCs w:val="22"/>
        </w:rPr>
        <w:t>12 grudnia</w:t>
      </w:r>
      <w:r w:rsidRPr="008A2A6A">
        <w:rPr>
          <w:rFonts w:asciiTheme="minorHAnsi" w:hAnsiTheme="minorHAnsi" w:cstheme="minorHAnsi"/>
          <w:sz w:val="22"/>
          <w:szCs w:val="22"/>
        </w:rPr>
        <w:t xml:space="preserve"> </w:t>
      </w:r>
      <w:r w:rsidR="008B4F9E" w:rsidRPr="008A2A6A">
        <w:rPr>
          <w:rFonts w:asciiTheme="minorHAnsi" w:hAnsiTheme="minorHAnsi" w:cstheme="minorHAnsi"/>
          <w:sz w:val="22"/>
          <w:szCs w:val="22"/>
        </w:rPr>
        <w:t>2024</w:t>
      </w:r>
      <w:r w:rsidRPr="008A2A6A">
        <w:rPr>
          <w:rFonts w:asciiTheme="minorHAnsi" w:hAnsiTheme="minorHAnsi" w:cstheme="minorHAnsi"/>
          <w:sz w:val="22"/>
          <w:szCs w:val="22"/>
        </w:rPr>
        <w:t xml:space="preserve"> r. w sprawie budżetu m.st. Warszawy na </w:t>
      </w:r>
      <w:r w:rsidR="008B4F9E" w:rsidRPr="008A2A6A">
        <w:rPr>
          <w:rFonts w:asciiTheme="minorHAnsi" w:hAnsiTheme="minorHAnsi" w:cstheme="minorHAnsi"/>
          <w:sz w:val="22"/>
          <w:szCs w:val="22"/>
        </w:rPr>
        <w:t>2025</w:t>
      </w:r>
      <w:r w:rsidRPr="008A2A6A">
        <w:rPr>
          <w:rFonts w:asciiTheme="minorHAnsi" w:hAnsiTheme="minorHAnsi" w:cstheme="minorHAnsi"/>
          <w:sz w:val="22"/>
          <w:szCs w:val="22"/>
        </w:rPr>
        <w:t xml:space="preserve"> rok</w:t>
      </w:r>
      <w:bookmarkEnd w:id="0"/>
      <w:r w:rsidR="00DE0C46" w:rsidRPr="008A2A6A">
        <w:rPr>
          <w:rFonts w:asciiTheme="minorHAnsi" w:hAnsiTheme="minorHAnsi" w:cstheme="minorHAnsi"/>
          <w:sz w:val="22"/>
          <w:szCs w:val="22"/>
        </w:rPr>
        <w:t xml:space="preserve">, </w:t>
      </w:r>
      <w:r w:rsidRPr="008A2A6A">
        <w:rPr>
          <w:rFonts w:asciiTheme="minorHAnsi" w:hAnsiTheme="minorHAnsi" w:cstheme="minorHAnsi"/>
          <w:sz w:val="22"/>
          <w:szCs w:val="22"/>
        </w:rPr>
        <w:t xml:space="preserve">zgodnie z Uchwałą nr </w:t>
      </w:r>
      <w:r w:rsidR="00670C5F">
        <w:rPr>
          <w:rFonts w:asciiTheme="minorHAnsi" w:hAnsiTheme="minorHAnsi" w:cstheme="minorHAnsi"/>
          <w:sz w:val="22"/>
          <w:szCs w:val="22"/>
        </w:rPr>
        <w:t>379/</w:t>
      </w:r>
      <w:r w:rsidR="008B4F9E" w:rsidRPr="008A2A6A">
        <w:rPr>
          <w:rFonts w:asciiTheme="minorHAnsi" w:hAnsiTheme="minorHAnsi" w:cstheme="minorHAnsi"/>
          <w:sz w:val="22"/>
          <w:szCs w:val="22"/>
        </w:rPr>
        <w:t>2025</w:t>
      </w:r>
      <w:r w:rsidRPr="008A2A6A">
        <w:rPr>
          <w:rFonts w:asciiTheme="minorHAnsi" w:hAnsiTheme="minorHAnsi" w:cstheme="minorHAnsi"/>
          <w:sz w:val="22"/>
          <w:szCs w:val="22"/>
        </w:rPr>
        <w:t xml:space="preserve"> </w:t>
      </w:r>
      <w:r w:rsidR="00CF4C3A" w:rsidRPr="008A2A6A">
        <w:rPr>
          <w:rFonts w:asciiTheme="minorHAnsi" w:hAnsiTheme="minorHAnsi" w:cstheme="minorHAnsi"/>
          <w:sz w:val="22"/>
          <w:szCs w:val="22"/>
        </w:rPr>
        <w:br/>
      </w:r>
      <w:r w:rsidRPr="008A2A6A">
        <w:rPr>
          <w:rFonts w:asciiTheme="minorHAnsi" w:hAnsiTheme="minorHAnsi" w:cstheme="minorHAnsi"/>
          <w:sz w:val="22"/>
          <w:szCs w:val="22"/>
        </w:rPr>
        <w:t xml:space="preserve">Zarządu Dzielnicy Ursynów m.st. Warszawy z dnia </w:t>
      </w:r>
      <w:r w:rsidR="00670C5F">
        <w:rPr>
          <w:rFonts w:asciiTheme="minorHAnsi" w:hAnsiTheme="minorHAnsi" w:cstheme="minorHAnsi"/>
          <w:sz w:val="22"/>
          <w:szCs w:val="22"/>
        </w:rPr>
        <w:t>28</w:t>
      </w:r>
      <w:r w:rsidR="0056273B">
        <w:rPr>
          <w:rFonts w:asciiTheme="minorHAnsi" w:hAnsiTheme="minorHAnsi" w:cstheme="minorHAnsi"/>
          <w:sz w:val="22"/>
          <w:szCs w:val="22"/>
        </w:rPr>
        <w:t xml:space="preserve"> maja</w:t>
      </w:r>
      <w:r w:rsidR="00FC6081" w:rsidRPr="008A2A6A">
        <w:rPr>
          <w:rFonts w:asciiTheme="minorHAnsi" w:hAnsiTheme="minorHAnsi" w:cstheme="minorHAnsi"/>
          <w:sz w:val="22"/>
          <w:szCs w:val="22"/>
        </w:rPr>
        <w:t xml:space="preserve"> 2025 </w:t>
      </w:r>
      <w:r w:rsidRPr="008A2A6A">
        <w:rPr>
          <w:rFonts w:asciiTheme="minorHAnsi" w:hAnsiTheme="minorHAnsi" w:cstheme="minorHAnsi"/>
          <w:sz w:val="22"/>
          <w:szCs w:val="22"/>
        </w:rPr>
        <w:t>r.</w:t>
      </w:r>
      <w:r w:rsidR="00B617A3" w:rsidRPr="008A2A6A">
        <w:rPr>
          <w:rFonts w:asciiTheme="minorHAnsi" w:hAnsiTheme="minorHAnsi" w:cstheme="minorHAnsi"/>
          <w:sz w:val="22"/>
          <w:szCs w:val="22"/>
        </w:rPr>
        <w:t>,</w:t>
      </w:r>
      <w:r w:rsidRPr="008A2A6A">
        <w:rPr>
          <w:rFonts w:asciiTheme="minorHAnsi" w:hAnsiTheme="minorHAnsi" w:cstheme="minorHAnsi"/>
          <w:sz w:val="22"/>
          <w:szCs w:val="22"/>
        </w:rPr>
        <w:t xml:space="preserve"> stanowiącą załącznik do niniejszej uchwały.</w:t>
      </w:r>
    </w:p>
    <w:p w14:paraId="7AE27C93" w14:textId="090EE47A" w:rsidR="002E5C6D" w:rsidRPr="008A2A6A" w:rsidRDefault="002E5C6D" w:rsidP="002E5C6D">
      <w:pPr>
        <w:spacing w:after="240" w:line="300" w:lineRule="auto"/>
        <w:ind w:firstLine="709"/>
        <w:rPr>
          <w:rFonts w:asciiTheme="minorHAnsi" w:hAnsiTheme="minorHAnsi" w:cstheme="minorHAnsi"/>
          <w:sz w:val="22"/>
          <w:szCs w:val="22"/>
        </w:rPr>
      </w:pPr>
      <w:r w:rsidRPr="008A2A6A">
        <w:rPr>
          <w:rFonts w:asciiTheme="minorHAnsi" w:hAnsiTheme="minorHAnsi" w:cstheme="minorHAnsi"/>
          <w:sz w:val="22"/>
          <w:szCs w:val="22"/>
        </w:rPr>
        <w:t>§ 2. Uchwała podlega przekazaniu do Prezydenta m.st. Warszawy oraz do Rady m.st. Warszawy.</w:t>
      </w:r>
    </w:p>
    <w:p w14:paraId="5DD20298" w14:textId="5321CF5C" w:rsidR="002E5C6D" w:rsidRPr="008A2A6A" w:rsidRDefault="002E5C6D" w:rsidP="00B41D60">
      <w:pPr>
        <w:tabs>
          <w:tab w:val="left" w:pos="1134"/>
        </w:tabs>
        <w:spacing w:after="240" w:line="300" w:lineRule="auto"/>
        <w:ind w:firstLine="709"/>
        <w:rPr>
          <w:rFonts w:asciiTheme="minorHAnsi" w:hAnsiTheme="minorHAnsi" w:cstheme="minorHAnsi"/>
          <w:sz w:val="22"/>
          <w:szCs w:val="22"/>
        </w:rPr>
      </w:pPr>
      <w:r w:rsidRPr="008A2A6A">
        <w:rPr>
          <w:rFonts w:asciiTheme="minorHAnsi" w:hAnsiTheme="minorHAnsi" w:cstheme="minorHAnsi"/>
          <w:sz w:val="22"/>
          <w:szCs w:val="22"/>
        </w:rPr>
        <w:t xml:space="preserve">§ 3. </w:t>
      </w:r>
      <w:bookmarkStart w:id="1" w:name="_Hlk94524619"/>
      <w:r w:rsidR="00B41D60" w:rsidRPr="008A2A6A">
        <w:rPr>
          <w:rFonts w:asciiTheme="minorHAnsi" w:hAnsiTheme="minorHAnsi" w:cstheme="minorHAnsi"/>
          <w:sz w:val="22"/>
          <w:szCs w:val="22"/>
        </w:rPr>
        <w:tab/>
      </w:r>
      <w:r w:rsidRPr="008A2A6A">
        <w:rPr>
          <w:rFonts w:asciiTheme="minorHAnsi" w:hAnsiTheme="minorHAnsi" w:cstheme="minorHAnsi"/>
          <w:sz w:val="22"/>
          <w:szCs w:val="22"/>
        </w:rPr>
        <w:t>1. Uchwała podlega publikacji w Biuletynie Informacji Publicznej Miasta Stołecznego Warszawy</w:t>
      </w:r>
      <w:r w:rsidR="008424E6" w:rsidRPr="008A2A6A">
        <w:rPr>
          <w:rFonts w:asciiTheme="minorHAnsi" w:hAnsiTheme="minorHAnsi" w:cstheme="minorHAnsi"/>
          <w:sz w:val="22"/>
          <w:szCs w:val="22"/>
        </w:rPr>
        <w:t>.</w:t>
      </w:r>
    </w:p>
    <w:p w14:paraId="5CBA7056" w14:textId="531CEC10" w:rsidR="002E5C6D" w:rsidRPr="008A2A6A" w:rsidRDefault="00B41D60" w:rsidP="00B41D60">
      <w:pPr>
        <w:tabs>
          <w:tab w:val="left" w:pos="1134"/>
        </w:tabs>
        <w:spacing w:after="240" w:line="300" w:lineRule="auto"/>
        <w:ind w:left="707" w:firstLine="2"/>
        <w:rPr>
          <w:rFonts w:asciiTheme="minorHAnsi" w:hAnsiTheme="minorHAnsi" w:cstheme="minorHAnsi"/>
          <w:sz w:val="22"/>
          <w:szCs w:val="22"/>
        </w:rPr>
      </w:pPr>
      <w:r w:rsidRPr="008A2A6A">
        <w:rPr>
          <w:rFonts w:asciiTheme="minorHAnsi" w:hAnsiTheme="minorHAnsi" w:cstheme="minorHAnsi"/>
          <w:sz w:val="22"/>
          <w:szCs w:val="22"/>
        </w:rPr>
        <w:tab/>
      </w:r>
      <w:r w:rsidR="002E5C6D" w:rsidRPr="008A2A6A">
        <w:rPr>
          <w:rFonts w:asciiTheme="minorHAnsi" w:hAnsiTheme="minorHAnsi" w:cstheme="minorHAnsi"/>
          <w:sz w:val="22"/>
          <w:szCs w:val="22"/>
        </w:rPr>
        <w:t>2. Uchwała wchodzi w życie z dniem podjęcia.</w:t>
      </w:r>
    </w:p>
    <w:bookmarkEnd w:id="1"/>
    <w:p w14:paraId="3734B108" w14:textId="77777777" w:rsidR="00787D5E" w:rsidRPr="008A2A6A" w:rsidRDefault="00787D5E" w:rsidP="00787D5E">
      <w:pPr>
        <w:spacing w:after="240" w:line="300" w:lineRule="auto"/>
        <w:contextualSpacing/>
        <w:rPr>
          <w:rFonts w:asciiTheme="minorHAnsi" w:hAnsiTheme="minorHAnsi" w:cstheme="minorHAnsi"/>
          <w:sz w:val="22"/>
          <w:szCs w:val="22"/>
        </w:rPr>
      </w:pPr>
      <w:r w:rsidRPr="008A2A6A">
        <w:rPr>
          <w:rFonts w:asciiTheme="minorHAnsi" w:hAnsiTheme="minorHAnsi" w:cstheme="minorHAnsi"/>
          <w:sz w:val="22"/>
          <w:szCs w:val="22"/>
        </w:rPr>
        <w:tab/>
      </w:r>
      <w:r w:rsidRPr="008A2A6A">
        <w:rPr>
          <w:rFonts w:asciiTheme="minorHAnsi" w:hAnsiTheme="minorHAnsi" w:cstheme="minorHAnsi"/>
          <w:sz w:val="22"/>
          <w:szCs w:val="22"/>
        </w:rPr>
        <w:tab/>
      </w:r>
      <w:r w:rsidRPr="008A2A6A">
        <w:rPr>
          <w:rFonts w:asciiTheme="minorHAnsi" w:hAnsiTheme="minorHAnsi" w:cstheme="minorHAnsi"/>
          <w:sz w:val="22"/>
          <w:szCs w:val="22"/>
        </w:rPr>
        <w:tab/>
      </w:r>
      <w:r w:rsidRPr="008A2A6A">
        <w:rPr>
          <w:rFonts w:asciiTheme="minorHAnsi" w:hAnsiTheme="minorHAnsi" w:cstheme="minorHAnsi"/>
          <w:sz w:val="22"/>
          <w:szCs w:val="22"/>
        </w:rPr>
        <w:tab/>
      </w:r>
      <w:r w:rsidRPr="008A2A6A">
        <w:rPr>
          <w:rFonts w:asciiTheme="minorHAnsi" w:hAnsiTheme="minorHAnsi" w:cstheme="minorHAnsi"/>
          <w:sz w:val="22"/>
          <w:szCs w:val="22"/>
        </w:rPr>
        <w:tab/>
      </w:r>
      <w:r w:rsidRPr="008A2A6A">
        <w:rPr>
          <w:rFonts w:asciiTheme="minorHAnsi" w:hAnsiTheme="minorHAnsi" w:cstheme="minorHAnsi"/>
          <w:sz w:val="22"/>
          <w:szCs w:val="22"/>
        </w:rPr>
        <w:tab/>
      </w:r>
    </w:p>
    <w:p w14:paraId="7B7840DE" w14:textId="77777777" w:rsidR="00787D5E" w:rsidRPr="008A2A6A" w:rsidRDefault="00787D5E" w:rsidP="00787D5E">
      <w:pPr>
        <w:spacing w:after="240" w:line="300" w:lineRule="auto"/>
        <w:ind w:left="4820"/>
        <w:contextualSpacing/>
        <w:jc w:val="center"/>
        <w:rPr>
          <w:rFonts w:asciiTheme="minorHAnsi" w:hAnsiTheme="minorHAnsi" w:cstheme="minorHAnsi"/>
          <w:color w:val="FFFFFF" w:themeColor="background1"/>
          <w:sz w:val="22"/>
          <w:szCs w:val="22"/>
        </w:rPr>
      </w:pPr>
      <w:r w:rsidRPr="008A2A6A">
        <w:rPr>
          <w:rFonts w:asciiTheme="minorHAnsi" w:hAnsiTheme="minorHAnsi" w:cstheme="minorHAnsi"/>
          <w:color w:val="FFFFFF" w:themeColor="background1"/>
          <w:sz w:val="22"/>
          <w:szCs w:val="22"/>
        </w:rPr>
        <w:t>Przewodniczący</w:t>
      </w:r>
    </w:p>
    <w:p w14:paraId="1471D582" w14:textId="4CF13FAD" w:rsidR="009E269F" w:rsidRPr="009E269F" w:rsidRDefault="009E269F" w:rsidP="009E269F">
      <w:pPr>
        <w:spacing w:line="276" w:lineRule="auto"/>
        <w:rPr>
          <w:rFonts w:ascii="Calibri" w:eastAsia="Calibri" w:hAnsi="Calibri" w:cs="Calibri"/>
          <w:sz w:val="22"/>
          <w:szCs w:val="22"/>
          <w:lang w:eastAsia="en-US"/>
        </w:rPr>
      </w:pPr>
      <w:r>
        <w:rPr>
          <w:rFonts w:asciiTheme="minorHAnsi" w:hAnsiTheme="minorHAnsi" w:cstheme="minorHAnsi"/>
          <w:color w:val="FFFFFF" w:themeColor="background1"/>
          <w:sz w:val="22"/>
          <w:szCs w:val="22"/>
        </w:rPr>
        <w:t xml:space="preserve">                                                                                                                                            </w:t>
      </w:r>
      <w:r w:rsidRPr="009E269F">
        <w:rPr>
          <w:rFonts w:ascii="Calibri" w:eastAsia="Calibri" w:hAnsi="Calibri" w:cs="Calibri"/>
          <w:sz w:val="22"/>
          <w:szCs w:val="22"/>
          <w:lang w:eastAsia="en-US"/>
        </w:rPr>
        <w:t xml:space="preserve"> </w:t>
      </w:r>
      <w:r w:rsidRPr="009E269F">
        <w:rPr>
          <w:rFonts w:ascii="Calibri" w:eastAsia="Calibri" w:hAnsi="Calibri" w:cs="Calibri"/>
          <w:sz w:val="22"/>
          <w:szCs w:val="22"/>
          <w:lang w:eastAsia="en-US"/>
        </w:rPr>
        <w:t>Przewodnicząca</w:t>
      </w:r>
    </w:p>
    <w:p w14:paraId="6E188968" w14:textId="77777777" w:rsidR="009E269F" w:rsidRPr="009E269F" w:rsidRDefault="009E269F" w:rsidP="009E269F">
      <w:pPr>
        <w:spacing w:line="276" w:lineRule="auto"/>
        <w:ind w:firstLine="4961"/>
        <w:jc w:val="center"/>
        <w:rPr>
          <w:rFonts w:ascii="Calibri" w:eastAsia="Calibri" w:hAnsi="Calibri" w:cs="Calibri"/>
          <w:sz w:val="22"/>
          <w:szCs w:val="22"/>
          <w:lang w:eastAsia="en-US"/>
        </w:rPr>
      </w:pPr>
      <w:r w:rsidRPr="009E269F">
        <w:rPr>
          <w:rFonts w:ascii="Calibri" w:eastAsia="Calibri" w:hAnsi="Calibri" w:cs="Calibri"/>
          <w:sz w:val="22"/>
          <w:szCs w:val="22"/>
          <w:lang w:eastAsia="en-US"/>
        </w:rPr>
        <w:t>Rady Dzielnicy Ursynów m.st. Warszawy</w:t>
      </w:r>
    </w:p>
    <w:p w14:paraId="3E5C48ED" w14:textId="77777777" w:rsidR="009E269F" w:rsidRPr="009E269F" w:rsidRDefault="009E269F" w:rsidP="009E269F">
      <w:pPr>
        <w:spacing w:line="276" w:lineRule="auto"/>
        <w:ind w:firstLine="4961"/>
        <w:jc w:val="center"/>
        <w:rPr>
          <w:rFonts w:ascii="Calibri" w:eastAsia="Calibri" w:hAnsi="Calibri" w:cs="Calibri"/>
          <w:bCs/>
          <w:sz w:val="22"/>
          <w:szCs w:val="22"/>
          <w:lang w:eastAsia="en-US"/>
        </w:rPr>
      </w:pPr>
    </w:p>
    <w:p w14:paraId="75668688" w14:textId="77777777" w:rsidR="009E269F" w:rsidRPr="009E269F" w:rsidRDefault="009E269F" w:rsidP="009E269F">
      <w:pPr>
        <w:spacing w:line="276" w:lineRule="auto"/>
        <w:ind w:firstLine="4961"/>
        <w:jc w:val="center"/>
        <w:rPr>
          <w:rFonts w:ascii="Calibri" w:eastAsia="Calibri" w:hAnsi="Calibri" w:cs="Calibri"/>
          <w:bCs/>
          <w:sz w:val="22"/>
          <w:szCs w:val="22"/>
          <w:lang w:eastAsia="en-US"/>
        </w:rPr>
      </w:pPr>
      <w:r w:rsidRPr="009E269F">
        <w:rPr>
          <w:rFonts w:ascii="Calibri" w:eastAsia="Calibri" w:hAnsi="Calibri" w:cs="Calibri"/>
          <w:sz w:val="22"/>
          <w:szCs w:val="22"/>
          <w:lang w:eastAsia="en-US"/>
        </w:rPr>
        <w:t>Karolina Mioduszewska</w:t>
      </w:r>
    </w:p>
    <w:p w14:paraId="4F5D70FF" w14:textId="73572536" w:rsidR="00787D5E" w:rsidRPr="008A2A6A" w:rsidRDefault="00787D5E" w:rsidP="009E269F">
      <w:pPr>
        <w:spacing w:after="240" w:line="300" w:lineRule="auto"/>
        <w:ind w:left="4820"/>
        <w:contextualSpacing/>
        <w:rPr>
          <w:rFonts w:asciiTheme="minorHAnsi" w:hAnsiTheme="minorHAnsi" w:cstheme="minorHAnsi"/>
          <w:color w:val="FFFFFF" w:themeColor="background1"/>
          <w:sz w:val="22"/>
          <w:szCs w:val="22"/>
        </w:rPr>
      </w:pPr>
      <w:r w:rsidRPr="008A2A6A">
        <w:rPr>
          <w:rFonts w:asciiTheme="minorHAnsi" w:hAnsiTheme="minorHAnsi" w:cstheme="minorHAnsi"/>
          <w:color w:val="FFFFFF" w:themeColor="background1"/>
          <w:sz w:val="22"/>
          <w:szCs w:val="22"/>
        </w:rPr>
        <w:t>t. Warszawy</w:t>
      </w:r>
    </w:p>
    <w:p w14:paraId="4EC4B34A" w14:textId="77777777" w:rsidR="00787D5E" w:rsidRPr="008A2A6A" w:rsidRDefault="00787D5E" w:rsidP="00787D5E">
      <w:pPr>
        <w:spacing w:after="240" w:line="300" w:lineRule="auto"/>
        <w:ind w:left="4820"/>
        <w:contextualSpacing/>
        <w:jc w:val="center"/>
        <w:rPr>
          <w:rFonts w:asciiTheme="minorHAnsi" w:hAnsiTheme="minorHAnsi" w:cstheme="minorHAnsi"/>
          <w:color w:val="FFFFFF" w:themeColor="background1"/>
          <w:sz w:val="22"/>
          <w:szCs w:val="22"/>
        </w:rPr>
      </w:pPr>
    </w:p>
    <w:p w14:paraId="6B1EF0C0" w14:textId="10E477BD" w:rsidR="00787D5E" w:rsidRPr="008A2A6A" w:rsidRDefault="000777CF" w:rsidP="00787D5E">
      <w:pPr>
        <w:spacing w:after="240" w:line="300" w:lineRule="auto"/>
        <w:ind w:left="4820"/>
        <w:contextualSpacing/>
        <w:jc w:val="center"/>
        <w:rPr>
          <w:rFonts w:asciiTheme="minorHAnsi" w:hAnsiTheme="minorHAnsi" w:cstheme="minorHAnsi"/>
          <w:color w:val="FFFFFF" w:themeColor="background1"/>
          <w:sz w:val="22"/>
          <w:szCs w:val="22"/>
        </w:rPr>
      </w:pPr>
      <w:r w:rsidRPr="008A2A6A">
        <w:rPr>
          <w:rFonts w:asciiTheme="minorHAnsi" w:hAnsiTheme="minorHAnsi" w:cstheme="minorHAnsi"/>
          <w:color w:val="FFFFFF" w:themeColor="background1"/>
          <w:sz w:val="22"/>
          <w:szCs w:val="22"/>
        </w:rPr>
        <w:t>Karolina Mioduszewska</w:t>
      </w:r>
    </w:p>
    <w:p w14:paraId="1D06F1E9" w14:textId="77777777" w:rsidR="00787D5E" w:rsidRPr="008A2A6A" w:rsidRDefault="00787D5E" w:rsidP="00787D5E">
      <w:pPr>
        <w:spacing w:after="240" w:line="300" w:lineRule="auto"/>
        <w:contextualSpacing/>
        <w:jc w:val="both"/>
        <w:rPr>
          <w:rFonts w:asciiTheme="minorHAnsi" w:hAnsiTheme="minorHAnsi" w:cstheme="minorHAnsi"/>
          <w:color w:val="FFFFFF" w:themeColor="background1"/>
          <w:sz w:val="22"/>
          <w:szCs w:val="22"/>
        </w:rPr>
      </w:pPr>
      <w:r w:rsidRPr="008A2A6A">
        <w:rPr>
          <w:rFonts w:asciiTheme="minorHAnsi" w:hAnsiTheme="minorHAnsi" w:cstheme="minorHAnsi"/>
          <w:bCs/>
          <w:color w:val="FFFFFF" w:themeColor="background1"/>
          <w:sz w:val="22"/>
          <w:szCs w:val="22"/>
        </w:rPr>
        <w:br w:type="page"/>
      </w:r>
    </w:p>
    <w:p w14:paraId="26FAB48E" w14:textId="3B54C1BF" w:rsidR="002E5C6D" w:rsidRPr="005D5261" w:rsidRDefault="002E5C6D" w:rsidP="002E5C6D">
      <w:pPr>
        <w:spacing w:after="120" w:line="300" w:lineRule="auto"/>
        <w:jc w:val="center"/>
        <w:rPr>
          <w:rFonts w:asciiTheme="minorHAnsi" w:hAnsiTheme="minorHAnsi" w:cstheme="minorHAnsi"/>
          <w:b/>
          <w:bCs/>
          <w:sz w:val="22"/>
          <w:szCs w:val="22"/>
        </w:rPr>
      </w:pPr>
      <w:r w:rsidRPr="005D5261">
        <w:rPr>
          <w:rFonts w:asciiTheme="minorHAnsi" w:hAnsiTheme="minorHAnsi" w:cstheme="minorHAnsi"/>
          <w:b/>
          <w:bCs/>
          <w:sz w:val="22"/>
          <w:szCs w:val="22"/>
        </w:rPr>
        <w:lastRenderedPageBreak/>
        <w:t xml:space="preserve">Uzasadnienie do </w:t>
      </w:r>
      <w:r w:rsidR="0099286A">
        <w:rPr>
          <w:rFonts w:asciiTheme="minorHAnsi" w:hAnsiTheme="minorHAnsi" w:cstheme="minorHAnsi"/>
          <w:b/>
          <w:bCs/>
          <w:sz w:val="22"/>
          <w:szCs w:val="22"/>
        </w:rPr>
        <w:t xml:space="preserve">Uchwały Nr </w:t>
      </w:r>
      <w:r w:rsidR="0056273B">
        <w:rPr>
          <w:rFonts w:asciiTheme="minorHAnsi" w:hAnsiTheme="minorHAnsi" w:cstheme="minorHAnsi"/>
          <w:b/>
          <w:bCs/>
          <w:sz w:val="22"/>
          <w:szCs w:val="22"/>
        </w:rPr>
        <w:t>…………………………</w:t>
      </w:r>
      <w:r w:rsidR="005D0C06">
        <w:rPr>
          <w:rFonts w:asciiTheme="minorHAnsi" w:hAnsiTheme="minorHAnsi" w:cstheme="minorHAnsi"/>
          <w:b/>
          <w:bCs/>
          <w:sz w:val="22"/>
          <w:szCs w:val="22"/>
        </w:rPr>
        <w:t>/2025</w:t>
      </w:r>
      <w:r w:rsidR="0099286A">
        <w:rPr>
          <w:rFonts w:asciiTheme="minorHAnsi" w:hAnsiTheme="minorHAnsi" w:cstheme="minorHAnsi"/>
          <w:b/>
          <w:bCs/>
          <w:sz w:val="22"/>
          <w:szCs w:val="22"/>
        </w:rPr>
        <w:br/>
        <w:t>Rady Dzielnicy Ursynów m.st. Warszawy</w:t>
      </w:r>
      <w:r w:rsidR="0099286A">
        <w:rPr>
          <w:rFonts w:asciiTheme="minorHAnsi" w:hAnsiTheme="minorHAnsi" w:cstheme="minorHAnsi"/>
          <w:b/>
          <w:bCs/>
          <w:sz w:val="22"/>
          <w:szCs w:val="22"/>
        </w:rPr>
        <w:br/>
        <w:t>z dnia</w:t>
      </w:r>
      <w:r w:rsidR="005D0C06">
        <w:rPr>
          <w:rFonts w:asciiTheme="minorHAnsi" w:hAnsiTheme="minorHAnsi" w:cstheme="minorHAnsi"/>
          <w:b/>
          <w:bCs/>
          <w:sz w:val="22"/>
          <w:szCs w:val="22"/>
        </w:rPr>
        <w:t xml:space="preserve"> </w:t>
      </w:r>
      <w:r w:rsidR="0056273B">
        <w:rPr>
          <w:rFonts w:asciiTheme="minorHAnsi" w:hAnsiTheme="minorHAnsi" w:cstheme="minorHAnsi"/>
          <w:b/>
          <w:bCs/>
          <w:sz w:val="22"/>
          <w:szCs w:val="22"/>
        </w:rPr>
        <w:t>………………………………</w:t>
      </w:r>
      <w:r w:rsidR="005D0C06">
        <w:rPr>
          <w:rFonts w:asciiTheme="minorHAnsi" w:hAnsiTheme="minorHAnsi" w:cstheme="minorHAnsi"/>
          <w:b/>
          <w:bCs/>
          <w:sz w:val="22"/>
          <w:szCs w:val="22"/>
        </w:rPr>
        <w:t xml:space="preserve"> </w:t>
      </w:r>
      <w:r w:rsidR="008B4F9E">
        <w:rPr>
          <w:rFonts w:asciiTheme="minorHAnsi" w:hAnsiTheme="minorHAnsi" w:cstheme="minorHAnsi"/>
          <w:b/>
          <w:bCs/>
          <w:sz w:val="22"/>
          <w:szCs w:val="22"/>
        </w:rPr>
        <w:t>2025</w:t>
      </w:r>
      <w:r w:rsidR="0099286A">
        <w:rPr>
          <w:rFonts w:asciiTheme="minorHAnsi" w:hAnsiTheme="minorHAnsi" w:cstheme="minorHAnsi"/>
          <w:b/>
          <w:bCs/>
          <w:sz w:val="22"/>
          <w:szCs w:val="22"/>
        </w:rPr>
        <w:t xml:space="preserve"> r.</w:t>
      </w:r>
    </w:p>
    <w:p w14:paraId="7AED7B9B" w14:textId="5348560E" w:rsidR="002E5C6D" w:rsidRPr="001523D0" w:rsidRDefault="002E5C6D" w:rsidP="002E5C6D">
      <w:pPr>
        <w:spacing w:after="120" w:line="300" w:lineRule="auto"/>
        <w:rPr>
          <w:rFonts w:asciiTheme="minorHAnsi" w:hAnsiTheme="minorHAnsi" w:cstheme="minorHAnsi"/>
          <w:b/>
          <w:color w:val="000000" w:themeColor="text1"/>
          <w:sz w:val="22"/>
          <w:szCs w:val="22"/>
        </w:rPr>
      </w:pPr>
      <w:r w:rsidRPr="001523D0">
        <w:rPr>
          <w:rFonts w:asciiTheme="minorHAnsi" w:hAnsiTheme="minorHAnsi" w:cstheme="minorHAnsi"/>
          <w:b/>
          <w:color w:val="000000" w:themeColor="text1"/>
          <w:sz w:val="22"/>
          <w:szCs w:val="22"/>
        </w:rPr>
        <w:t>w sprawie wyrażenia opinii o zmianach w Załączniku Dzielnicowym d</w:t>
      </w:r>
      <w:r w:rsidR="003A2E86" w:rsidRPr="001523D0">
        <w:rPr>
          <w:rFonts w:asciiTheme="minorHAnsi" w:hAnsiTheme="minorHAnsi" w:cstheme="minorHAnsi"/>
          <w:b/>
          <w:color w:val="000000" w:themeColor="text1"/>
          <w:sz w:val="22"/>
          <w:szCs w:val="22"/>
        </w:rPr>
        <w:t xml:space="preserve">o budżetu m.st. Warszawy na </w:t>
      </w:r>
      <w:r w:rsidR="008B4F9E" w:rsidRPr="001523D0">
        <w:rPr>
          <w:rFonts w:asciiTheme="minorHAnsi" w:hAnsiTheme="minorHAnsi" w:cstheme="minorHAnsi"/>
          <w:b/>
          <w:color w:val="000000" w:themeColor="text1"/>
          <w:sz w:val="22"/>
          <w:szCs w:val="22"/>
        </w:rPr>
        <w:t>2025</w:t>
      </w:r>
      <w:r w:rsidRPr="001523D0">
        <w:rPr>
          <w:rFonts w:asciiTheme="minorHAnsi" w:hAnsiTheme="minorHAnsi" w:cstheme="minorHAnsi"/>
          <w:b/>
          <w:color w:val="000000" w:themeColor="text1"/>
          <w:sz w:val="22"/>
          <w:szCs w:val="22"/>
        </w:rPr>
        <w:t xml:space="preserve"> r, zaproponowanych przez Zarząd Dzielnicy Ursynów m.st. Warszawy w Uchwale nr</w:t>
      </w:r>
      <w:r w:rsidR="00670C5F">
        <w:rPr>
          <w:rFonts w:asciiTheme="minorHAnsi" w:hAnsiTheme="minorHAnsi" w:cstheme="minorHAnsi"/>
          <w:b/>
          <w:color w:val="000000" w:themeColor="text1"/>
          <w:sz w:val="22"/>
          <w:szCs w:val="22"/>
        </w:rPr>
        <w:t xml:space="preserve"> 379/</w:t>
      </w:r>
      <w:r w:rsidR="008B4F9E" w:rsidRPr="001523D0">
        <w:rPr>
          <w:rFonts w:asciiTheme="minorHAnsi" w:hAnsiTheme="minorHAnsi" w:cstheme="minorHAnsi"/>
          <w:b/>
          <w:color w:val="000000" w:themeColor="text1"/>
          <w:sz w:val="22"/>
          <w:szCs w:val="22"/>
        </w:rPr>
        <w:t>2025</w:t>
      </w:r>
      <w:r w:rsidR="00EE7A4E" w:rsidRPr="001523D0">
        <w:rPr>
          <w:rFonts w:asciiTheme="minorHAnsi" w:hAnsiTheme="minorHAnsi" w:cstheme="minorHAnsi"/>
          <w:b/>
          <w:color w:val="000000" w:themeColor="text1"/>
          <w:sz w:val="22"/>
          <w:szCs w:val="22"/>
        </w:rPr>
        <w:t xml:space="preserve"> z </w:t>
      </w:r>
      <w:r w:rsidRPr="001523D0">
        <w:rPr>
          <w:rFonts w:asciiTheme="minorHAnsi" w:hAnsiTheme="minorHAnsi" w:cstheme="minorHAnsi"/>
          <w:b/>
          <w:color w:val="000000" w:themeColor="text1"/>
          <w:sz w:val="22"/>
          <w:szCs w:val="22"/>
        </w:rPr>
        <w:t>dnia</w:t>
      </w:r>
      <w:r w:rsidR="007D48B0" w:rsidRPr="001523D0">
        <w:rPr>
          <w:rFonts w:asciiTheme="minorHAnsi" w:hAnsiTheme="minorHAnsi" w:cstheme="minorHAnsi"/>
          <w:b/>
          <w:color w:val="000000" w:themeColor="text1"/>
          <w:sz w:val="22"/>
          <w:szCs w:val="22"/>
        </w:rPr>
        <w:t xml:space="preserve"> </w:t>
      </w:r>
      <w:r w:rsidR="008B4F9E" w:rsidRPr="001523D0">
        <w:rPr>
          <w:rFonts w:asciiTheme="minorHAnsi" w:hAnsiTheme="minorHAnsi" w:cstheme="minorHAnsi"/>
          <w:b/>
          <w:color w:val="000000" w:themeColor="text1"/>
          <w:sz w:val="22"/>
          <w:szCs w:val="22"/>
        </w:rPr>
        <w:br/>
      </w:r>
      <w:r w:rsidR="00670C5F">
        <w:rPr>
          <w:rFonts w:asciiTheme="minorHAnsi" w:hAnsiTheme="minorHAnsi" w:cstheme="minorHAnsi"/>
          <w:b/>
          <w:color w:val="000000" w:themeColor="text1"/>
          <w:sz w:val="22"/>
          <w:szCs w:val="22"/>
        </w:rPr>
        <w:t>28</w:t>
      </w:r>
      <w:r w:rsidR="008A2A6A">
        <w:rPr>
          <w:rFonts w:asciiTheme="minorHAnsi" w:hAnsiTheme="minorHAnsi" w:cstheme="minorHAnsi"/>
          <w:b/>
          <w:color w:val="000000" w:themeColor="text1"/>
          <w:sz w:val="22"/>
          <w:szCs w:val="22"/>
        </w:rPr>
        <w:t xml:space="preserve"> </w:t>
      </w:r>
      <w:r w:rsidR="0056273B">
        <w:rPr>
          <w:rFonts w:asciiTheme="minorHAnsi" w:hAnsiTheme="minorHAnsi" w:cstheme="minorHAnsi"/>
          <w:b/>
          <w:color w:val="000000" w:themeColor="text1"/>
          <w:sz w:val="22"/>
          <w:szCs w:val="22"/>
        </w:rPr>
        <w:t>maja</w:t>
      </w:r>
      <w:r w:rsidR="003223D8" w:rsidRPr="001523D0">
        <w:rPr>
          <w:rFonts w:asciiTheme="minorHAnsi" w:hAnsiTheme="minorHAnsi" w:cstheme="minorHAnsi"/>
          <w:b/>
          <w:color w:val="000000" w:themeColor="text1"/>
          <w:sz w:val="22"/>
          <w:szCs w:val="22"/>
        </w:rPr>
        <w:t xml:space="preserve"> </w:t>
      </w:r>
      <w:r w:rsidR="008B4F9E" w:rsidRPr="001523D0">
        <w:rPr>
          <w:rFonts w:asciiTheme="minorHAnsi" w:hAnsiTheme="minorHAnsi" w:cstheme="minorHAnsi"/>
          <w:b/>
          <w:color w:val="000000" w:themeColor="text1"/>
          <w:sz w:val="22"/>
          <w:szCs w:val="22"/>
        </w:rPr>
        <w:t>2025</w:t>
      </w:r>
      <w:r w:rsidRPr="001523D0">
        <w:rPr>
          <w:rFonts w:asciiTheme="minorHAnsi" w:hAnsiTheme="minorHAnsi" w:cstheme="minorHAnsi"/>
          <w:b/>
          <w:color w:val="000000" w:themeColor="text1"/>
          <w:sz w:val="22"/>
          <w:szCs w:val="22"/>
        </w:rPr>
        <w:t xml:space="preserve"> r.</w:t>
      </w:r>
    </w:p>
    <w:p w14:paraId="49EDE7A2" w14:textId="27EF7404" w:rsidR="00DF7DE7" w:rsidRPr="001A0FDC" w:rsidRDefault="00DF7DE7" w:rsidP="00BE78FB">
      <w:pPr>
        <w:spacing w:line="276" w:lineRule="auto"/>
        <w:rPr>
          <w:rFonts w:asciiTheme="minorHAnsi" w:hAnsiTheme="minorHAnsi" w:cstheme="minorHAnsi"/>
          <w:bCs/>
          <w:sz w:val="22"/>
          <w:szCs w:val="22"/>
        </w:rPr>
      </w:pPr>
      <w:r w:rsidRPr="001A0FDC">
        <w:rPr>
          <w:rFonts w:asciiTheme="minorHAnsi" w:hAnsiTheme="minorHAnsi" w:cstheme="minorHAnsi"/>
          <w:bCs/>
          <w:sz w:val="22"/>
          <w:szCs w:val="22"/>
        </w:rPr>
        <w:t xml:space="preserve">Zarząd Dzielnicy Ursynów zaproponował następujące zmiany budżetu Dzielnicy Ursynów na rok </w:t>
      </w:r>
      <w:r w:rsidR="008B4F9E" w:rsidRPr="001A0FDC">
        <w:rPr>
          <w:rFonts w:asciiTheme="minorHAnsi" w:hAnsiTheme="minorHAnsi" w:cstheme="minorHAnsi"/>
          <w:bCs/>
          <w:sz w:val="22"/>
          <w:szCs w:val="22"/>
        </w:rPr>
        <w:t>2025</w:t>
      </w:r>
      <w:r w:rsidRPr="001A0FDC">
        <w:rPr>
          <w:rFonts w:asciiTheme="minorHAnsi" w:hAnsiTheme="minorHAnsi" w:cstheme="minorHAnsi"/>
          <w:bCs/>
          <w:sz w:val="22"/>
          <w:szCs w:val="22"/>
        </w:rPr>
        <w:t>.</w:t>
      </w:r>
    </w:p>
    <w:p w14:paraId="067020CD" w14:textId="26E3EE7D" w:rsidR="00FE2957" w:rsidRPr="001A0FDC" w:rsidRDefault="00FE2957" w:rsidP="00BE78FB">
      <w:pPr>
        <w:spacing w:line="276" w:lineRule="auto"/>
        <w:rPr>
          <w:rFonts w:asciiTheme="minorHAnsi" w:hAnsiTheme="minorHAnsi" w:cstheme="minorHAnsi"/>
          <w:bCs/>
          <w:sz w:val="22"/>
          <w:szCs w:val="22"/>
        </w:rPr>
      </w:pPr>
    </w:p>
    <w:p w14:paraId="31478E9A" w14:textId="77777777" w:rsidR="000D5D79" w:rsidRPr="001A0FDC" w:rsidRDefault="000D5D79" w:rsidP="00BE78FB">
      <w:pPr>
        <w:spacing w:line="276" w:lineRule="auto"/>
        <w:rPr>
          <w:rFonts w:asciiTheme="minorHAnsi" w:hAnsiTheme="minorHAnsi" w:cstheme="minorHAnsi"/>
          <w:b/>
          <w:bCs/>
          <w:sz w:val="22"/>
          <w:szCs w:val="22"/>
          <w:u w:val="single"/>
        </w:rPr>
      </w:pPr>
      <w:r w:rsidRPr="001A0FDC">
        <w:rPr>
          <w:rFonts w:asciiTheme="minorHAnsi" w:hAnsiTheme="minorHAnsi" w:cstheme="minorHAnsi"/>
          <w:b/>
          <w:bCs/>
          <w:sz w:val="22"/>
          <w:szCs w:val="22"/>
          <w:u w:val="single"/>
        </w:rPr>
        <w:t>Dochody:</w:t>
      </w:r>
    </w:p>
    <w:p w14:paraId="0748297A" w14:textId="37F69EBC" w:rsidR="00740297" w:rsidRPr="001A0FDC" w:rsidRDefault="00740297" w:rsidP="00BE78FB">
      <w:pPr>
        <w:spacing w:line="276" w:lineRule="auto"/>
        <w:jc w:val="both"/>
        <w:rPr>
          <w:rFonts w:asciiTheme="minorHAnsi" w:hAnsiTheme="minorHAnsi" w:cstheme="minorHAnsi"/>
          <w:sz w:val="22"/>
          <w:szCs w:val="22"/>
        </w:rPr>
      </w:pPr>
      <w:r w:rsidRPr="001A0FDC">
        <w:rPr>
          <w:rFonts w:asciiTheme="minorHAnsi" w:hAnsiTheme="minorHAnsi" w:cstheme="minorHAnsi"/>
          <w:sz w:val="22"/>
          <w:szCs w:val="22"/>
        </w:rPr>
        <w:t>Z</w:t>
      </w:r>
      <w:r w:rsidR="00400F10" w:rsidRPr="001A0FDC">
        <w:rPr>
          <w:rFonts w:asciiTheme="minorHAnsi" w:hAnsiTheme="minorHAnsi" w:cstheme="minorHAnsi"/>
          <w:sz w:val="22"/>
          <w:szCs w:val="22"/>
        </w:rPr>
        <w:t>mniejszenie</w:t>
      </w:r>
      <w:r w:rsidRPr="001A0FDC">
        <w:rPr>
          <w:rFonts w:asciiTheme="minorHAnsi" w:hAnsiTheme="minorHAnsi" w:cstheme="minorHAnsi"/>
          <w:sz w:val="22"/>
          <w:szCs w:val="22"/>
        </w:rPr>
        <w:t xml:space="preserve"> dochodów Dzielnicy o kwotę per saldo w wysokości </w:t>
      </w:r>
      <w:r w:rsidR="00993860" w:rsidRPr="001A0FDC">
        <w:rPr>
          <w:rFonts w:asciiTheme="minorHAnsi" w:hAnsiTheme="minorHAnsi" w:cstheme="minorHAnsi"/>
          <w:sz w:val="22"/>
          <w:szCs w:val="22"/>
        </w:rPr>
        <w:t>5.410.812</w:t>
      </w:r>
      <w:r w:rsidR="009B42BC" w:rsidRPr="001A0FDC">
        <w:rPr>
          <w:rFonts w:asciiTheme="minorHAnsi" w:hAnsiTheme="minorHAnsi" w:cstheme="minorHAnsi"/>
          <w:sz w:val="22"/>
          <w:szCs w:val="22"/>
        </w:rPr>
        <w:t xml:space="preserve"> </w:t>
      </w:r>
      <w:r w:rsidRPr="001A0FDC">
        <w:rPr>
          <w:rFonts w:asciiTheme="minorHAnsi" w:hAnsiTheme="minorHAnsi" w:cstheme="minorHAnsi"/>
          <w:sz w:val="22"/>
          <w:szCs w:val="22"/>
        </w:rPr>
        <w:t>zł, w tym:</w:t>
      </w:r>
    </w:p>
    <w:p w14:paraId="1C68B475" w14:textId="38AC6FD8" w:rsidR="00740297" w:rsidRPr="001A0FDC" w:rsidRDefault="00740297" w:rsidP="00BE78FB">
      <w:pPr>
        <w:spacing w:line="276" w:lineRule="auto"/>
        <w:rPr>
          <w:rFonts w:asciiTheme="minorHAnsi" w:hAnsiTheme="minorHAnsi" w:cstheme="minorHAnsi"/>
          <w:sz w:val="22"/>
          <w:szCs w:val="22"/>
        </w:rPr>
      </w:pPr>
      <w:r w:rsidRPr="001A0FDC">
        <w:rPr>
          <w:rFonts w:asciiTheme="minorHAnsi" w:hAnsiTheme="minorHAnsi" w:cstheme="minorHAnsi"/>
          <w:sz w:val="22"/>
          <w:szCs w:val="22"/>
          <w:u w:val="single"/>
        </w:rPr>
        <w:t>Zwiększenie dochodów realizowanych przez Dzielnicę</w:t>
      </w:r>
      <w:r w:rsidRPr="001A0FDC">
        <w:rPr>
          <w:rFonts w:asciiTheme="minorHAnsi" w:hAnsiTheme="minorHAnsi" w:cstheme="minorHAnsi"/>
          <w:sz w:val="22"/>
          <w:szCs w:val="22"/>
        </w:rPr>
        <w:t xml:space="preserve"> o kwotę ogółem </w:t>
      </w:r>
      <w:r w:rsidR="00400F10" w:rsidRPr="001A0FDC">
        <w:rPr>
          <w:rFonts w:asciiTheme="minorHAnsi" w:hAnsiTheme="minorHAnsi" w:cstheme="minorHAnsi"/>
          <w:sz w:val="22"/>
          <w:szCs w:val="22"/>
        </w:rPr>
        <w:t>1.460.4</w:t>
      </w:r>
      <w:r w:rsidR="0029367D" w:rsidRPr="001A0FDC">
        <w:rPr>
          <w:rFonts w:asciiTheme="minorHAnsi" w:hAnsiTheme="minorHAnsi" w:cstheme="minorHAnsi"/>
          <w:sz w:val="22"/>
          <w:szCs w:val="22"/>
        </w:rPr>
        <w:t>80</w:t>
      </w:r>
      <w:r w:rsidRPr="001A0FDC">
        <w:rPr>
          <w:rFonts w:asciiTheme="minorHAnsi" w:hAnsiTheme="minorHAnsi" w:cstheme="minorHAnsi"/>
          <w:sz w:val="22"/>
          <w:szCs w:val="22"/>
        </w:rPr>
        <w:t xml:space="preserve"> zł w </w:t>
      </w:r>
      <w:r w:rsidR="00FF175C" w:rsidRPr="001A0FDC">
        <w:rPr>
          <w:rFonts w:asciiTheme="minorHAnsi" w:hAnsiTheme="minorHAnsi" w:cstheme="minorHAnsi"/>
          <w:sz w:val="22"/>
          <w:szCs w:val="22"/>
        </w:rPr>
        <w:t>związku z uzyskaniem dodatkowych, nieplanowanych dochodów z tytułu:</w:t>
      </w:r>
    </w:p>
    <w:p w14:paraId="7870CD67" w14:textId="4C1E4A8C" w:rsidR="00B23A22" w:rsidRPr="001A0FDC" w:rsidRDefault="00B23A22" w:rsidP="00BE78FB">
      <w:pPr>
        <w:pStyle w:val="Akapitzlist"/>
        <w:numPr>
          <w:ilvl w:val="0"/>
          <w:numId w:val="31"/>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t>wpłat od inwestorów inwestycji niedrogowych w ramach partycypacji w budowie dróg (w ramach podpisanych umów partycypacyjnych): 836.50</w:t>
      </w:r>
      <w:r w:rsidR="0029367D" w:rsidRPr="001A0FDC">
        <w:rPr>
          <w:rFonts w:asciiTheme="minorHAnsi" w:hAnsiTheme="minorHAnsi" w:cstheme="minorHAnsi"/>
          <w:sz w:val="22"/>
          <w:szCs w:val="22"/>
        </w:rPr>
        <w:t>9</w:t>
      </w:r>
      <w:r w:rsidRPr="001A0FDC">
        <w:rPr>
          <w:rFonts w:asciiTheme="minorHAnsi" w:hAnsiTheme="minorHAnsi" w:cstheme="minorHAnsi"/>
          <w:sz w:val="22"/>
          <w:szCs w:val="22"/>
        </w:rPr>
        <w:t xml:space="preserve"> zł,</w:t>
      </w:r>
    </w:p>
    <w:p w14:paraId="1A84DE35" w14:textId="77777777" w:rsidR="00B23A22" w:rsidRPr="001A0FDC" w:rsidRDefault="00B23A22" w:rsidP="00BE78FB">
      <w:pPr>
        <w:pStyle w:val="Akapitzlist"/>
        <w:numPr>
          <w:ilvl w:val="0"/>
          <w:numId w:val="31"/>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t>odszkodowania za bezumowne korzystanie z nieruchomości gruntowych (bez VAT): 326.661 zł,</w:t>
      </w:r>
    </w:p>
    <w:p w14:paraId="6807A89F" w14:textId="7B01F84E" w:rsidR="00B23A22" w:rsidRPr="001A0FDC" w:rsidRDefault="00B23A22" w:rsidP="00BE78FB">
      <w:pPr>
        <w:pStyle w:val="Akapitzlist"/>
        <w:numPr>
          <w:ilvl w:val="0"/>
          <w:numId w:val="31"/>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t>pierwszej opłaty z tytułu użytkowania wieczystego nieruchomości przy ul. Kulczyńskiego 8A (161.792 zł),</w:t>
      </w:r>
    </w:p>
    <w:p w14:paraId="159FCE89" w14:textId="2802F4FD" w:rsidR="00B23A22" w:rsidRPr="001A0FDC" w:rsidRDefault="00B23A22" w:rsidP="00BE78FB">
      <w:pPr>
        <w:pStyle w:val="Akapitzlist"/>
        <w:numPr>
          <w:ilvl w:val="0"/>
          <w:numId w:val="31"/>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t>odsetek (w tym m.in. odsetek ustawowych od zaległości z tytułu bezumownego korzystania z gruntu): 106.724 zł,</w:t>
      </w:r>
    </w:p>
    <w:p w14:paraId="147D5D1D" w14:textId="420BCB22" w:rsidR="00B23A22" w:rsidRPr="001A0FDC" w:rsidRDefault="00B23A22" w:rsidP="00BE78FB">
      <w:pPr>
        <w:pStyle w:val="Akapitzlist"/>
        <w:numPr>
          <w:ilvl w:val="0"/>
          <w:numId w:val="31"/>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t>sprzedaży działki o nr ewid. 2/71 z obrębu 1-10-29 położonej w rejonie ul. Grzegorzewskiej, o pow. 12 m2 (9.400 zł),</w:t>
      </w:r>
    </w:p>
    <w:p w14:paraId="6955283E" w14:textId="77777777" w:rsidR="00B23A22" w:rsidRPr="001A0FDC" w:rsidRDefault="00B23A22" w:rsidP="00BE78FB">
      <w:pPr>
        <w:pStyle w:val="Akapitzlist"/>
        <w:numPr>
          <w:ilvl w:val="0"/>
          <w:numId w:val="31"/>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t>zwrotu podatku VAT (7.557 zł),</w:t>
      </w:r>
    </w:p>
    <w:p w14:paraId="08DCD9DF" w14:textId="77777777" w:rsidR="00B23A22" w:rsidRPr="001A0FDC" w:rsidRDefault="00B23A22" w:rsidP="00BE78FB">
      <w:pPr>
        <w:pStyle w:val="Akapitzlist"/>
        <w:numPr>
          <w:ilvl w:val="0"/>
          <w:numId w:val="31"/>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t>kar umownych za niedotrzymanie warunków lub nieterminową realizację umów zawartych z Urzędem (7.134 zł),</w:t>
      </w:r>
    </w:p>
    <w:p w14:paraId="21ECB605" w14:textId="75819D31" w:rsidR="00B23A22" w:rsidRPr="001A0FDC" w:rsidRDefault="00B23A22" w:rsidP="00BE78FB">
      <w:pPr>
        <w:pStyle w:val="Akapitzlist"/>
        <w:numPr>
          <w:ilvl w:val="0"/>
          <w:numId w:val="31"/>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t>zwrotów niewykorzystanych dotacji (4.703 zł)</w:t>
      </w:r>
      <w:r w:rsidR="001A0FDC">
        <w:rPr>
          <w:rFonts w:asciiTheme="minorHAnsi" w:hAnsiTheme="minorHAnsi" w:cstheme="minorHAnsi"/>
          <w:sz w:val="22"/>
          <w:szCs w:val="22"/>
        </w:rPr>
        <w:t>.</w:t>
      </w:r>
    </w:p>
    <w:p w14:paraId="42A69971" w14:textId="27417AFF" w:rsidR="00FF175C" w:rsidRPr="001A0FDC" w:rsidRDefault="00FF175C" w:rsidP="00BE78FB">
      <w:pPr>
        <w:spacing w:line="276" w:lineRule="auto"/>
        <w:jc w:val="both"/>
        <w:rPr>
          <w:rFonts w:asciiTheme="minorHAnsi" w:hAnsiTheme="minorHAnsi" w:cstheme="minorHAnsi"/>
          <w:sz w:val="22"/>
          <w:szCs w:val="22"/>
        </w:rPr>
      </w:pPr>
      <w:r w:rsidRPr="001A0FDC">
        <w:rPr>
          <w:rFonts w:asciiTheme="minorHAnsi" w:hAnsiTheme="minorHAnsi" w:cstheme="minorHAnsi"/>
          <w:sz w:val="22"/>
          <w:szCs w:val="22"/>
          <w:u w:val="single"/>
        </w:rPr>
        <w:t>Zmniejszenie środków wyrównawczych</w:t>
      </w:r>
      <w:r w:rsidRPr="001A0FDC">
        <w:rPr>
          <w:rFonts w:asciiTheme="minorHAnsi" w:hAnsiTheme="minorHAnsi" w:cstheme="minorHAnsi"/>
          <w:sz w:val="22"/>
          <w:szCs w:val="22"/>
        </w:rPr>
        <w:t xml:space="preserve"> o kwotę per saldo </w:t>
      </w:r>
      <w:r w:rsidR="00993860" w:rsidRPr="001A0FDC">
        <w:rPr>
          <w:rFonts w:asciiTheme="minorHAnsi" w:hAnsiTheme="minorHAnsi" w:cstheme="minorHAnsi"/>
          <w:sz w:val="22"/>
          <w:szCs w:val="22"/>
        </w:rPr>
        <w:t>6.871.292</w:t>
      </w:r>
      <w:r w:rsidRPr="001A0FDC">
        <w:rPr>
          <w:rFonts w:asciiTheme="minorHAnsi" w:hAnsiTheme="minorHAnsi" w:cstheme="minorHAnsi"/>
          <w:sz w:val="22"/>
          <w:szCs w:val="22"/>
        </w:rPr>
        <w:t xml:space="preserve"> zł, w tym:</w:t>
      </w:r>
    </w:p>
    <w:p w14:paraId="68A497C0" w14:textId="59B1544E" w:rsidR="00CD253E" w:rsidRPr="001A0FDC" w:rsidRDefault="00CD253E" w:rsidP="00BE78FB">
      <w:pPr>
        <w:pStyle w:val="Akapitzlist"/>
        <w:numPr>
          <w:ilvl w:val="0"/>
          <w:numId w:val="35"/>
        </w:numPr>
        <w:spacing w:line="276" w:lineRule="auto"/>
        <w:ind w:left="142" w:hanging="142"/>
        <w:jc w:val="both"/>
        <w:rPr>
          <w:rFonts w:asciiTheme="minorHAnsi" w:hAnsiTheme="minorHAnsi" w:cstheme="minorHAnsi"/>
          <w:sz w:val="22"/>
          <w:szCs w:val="22"/>
        </w:rPr>
      </w:pPr>
      <w:r w:rsidRPr="001A0FDC">
        <w:rPr>
          <w:rFonts w:asciiTheme="minorHAnsi" w:hAnsiTheme="minorHAnsi" w:cstheme="minorHAnsi"/>
          <w:sz w:val="22"/>
          <w:szCs w:val="22"/>
        </w:rPr>
        <w:t>zmniejszeni</w:t>
      </w:r>
      <w:r w:rsidR="00F7714E" w:rsidRPr="001A0FDC">
        <w:rPr>
          <w:rFonts w:asciiTheme="minorHAnsi" w:hAnsiTheme="minorHAnsi" w:cstheme="minorHAnsi"/>
          <w:sz w:val="22"/>
          <w:szCs w:val="22"/>
        </w:rPr>
        <w:t>a</w:t>
      </w:r>
      <w:r w:rsidRPr="001A0FDC">
        <w:rPr>
          <w:rFonts w:asciiTheme="minorHAnsi" w:hAnsiTheme="minorHAnsi" w:cstheme="minorHAnsi"/>
          <w:sz w:val="22"/>
          <w:szCs w:val="22"/>
        </w:rPr>
        <w:t xml:space="preserve"> o kwotę </w:t>
      </w:r>
      <w:r w:rsidR="00F7714E" w:rsidRPr="001A0FDC">
        <w:rPr>
          <w:rFonts w:asciiTheme="minorHAnsi" w:hAnsiTheme="minorHAnsi" w:cstheme="minorHAnsi"/>
          <w:sz w:val="22"/>
          <w:szCs w:val="22"/>
        </w:rPr>
        <w:t xml:space="preserve">6.036.549 </w:t>
      </w:r>
      <w:r w:rsidRPr="001A0FDC">
        <w:rPr>
          <w:rFonts w:asciiTheme="minorHAnsi" w:hAnsiTheme="minorHAnsi" w:cstheme="minorHAnsi"/>
          <w:sz w:val="22"/>
          <w:szCs w:val="22"/>
        </w:rPr>
        <w:t xml:space="preserve">zł w związku z </w:t>
      </w:r>
      <w:r w:rsidR="00F7714E" w:rsidRPr="001A0FDC">
        <w:rPr>
          <w:rFonts w:asciiTheme="minorHAnsi" w:hAnsiTheme="minorHAnsi" w:cstheme="minorHAnsi"/>
          <w:sz w:val="22"/>
          <w:szCs w:val="22"/>
        </w:rPr>
        <w:t xml:space="preserve">propozycją przeniesienia środków w ramach zadań inwestycyjnych </w:t>
      </w:r>
      <w:r w:rsidR="00BE78FB">
        <w:rPr>
          <w:rFonts w:asciiTheme="minorHAnsi" w:hAnsiTheme="minorHAnsi" w:cstheme="minorHAnsi"/>
          <w:sz w:val="22"/>
          <w:szCs w:val="22"/>
        </w:rPr>
        <w:br/>
      </w:r>
      <w:r w:rsidR="00F7714E" w:rsidRPr="001A0FDC">
        <w:rPr>
          <w:rFonts w:asciiTheme="minorHAnsi" w:hAnsiTheme="minorHAnsi" w:cstheme="minorHAnsi"/>
          <w:sz w:val="22"/>
          <w:szCs w:val="22"/>
        </w:rPr>
        <w:t>z 2025 roku na lata 2026-2027</w:t>
      </w:r>
      <w:r w:rsidR="001A0FDC">
        <w:rPr>
          <w:rFonts w:asciiTheme="minorHAnsi" w:hAnsiTheme="minorHAnsi" w:cstheme="minorHAnsi"/>
          <w:sz w:val="22"/>
          <w:szCs w:val="22"/>
        </w:rPr>
        <w:t>,</w:t>
      </w:r>
    </w:p>
    <w:p w14:paraId="0D5E8DC6" w14:textId="2EE4CA2D" w:rsidR="00CD253E" w:rsidRPr="001A0FDC" w:rsidRDefault="00CD253E" w:rsidP="00BE78FB">
      <w:pPr>
        <w:pStyle w:val="Akapitzlist"/>
        <w:numPr>
          <w:ilvl w:val="0"/>
          <w:numId w:val="35"/>
        </w:numPr>
        <w:spacing w:line="276" w:lineRule="auto"/>
        <w:ind w:left="142" w:hanging="142"/>
        <w:jc w:val="both"/>
        <w:rPr>
          <w:rFonts w:asciiTheme="minorHAnsi" w:hAnsiTheme="minorHAnsi" w:cstheme="minorHAnsi"/>
          <w:sz w:val="22"/>
          <w:szCs w:val="22"/>
        </w:rPr>
      </w:pPr>
      <w:r w:rsidRPr="001A0FDC">
        <w:rPr>
          <w:rFonts w:asciiTheme="minorHAnsi" w:hAnsiTheme="minorHAnsi" w:cstheme="minorHAnsi"/>
          <w:sz w:val="22"/>
          <w:szCs w:val="22"/>
        </w:rPr>
        <w:t xml:space="preserve">zmniejszenie o kwotę 836.509 zł w związku z propozycją ujęcia dokonanych w 2025 r. wpłat od inwestorów inwestycji niedrogowych w ramach partycypacji w budowie dróg i przeznaczeniu środków na realizację zadania inwestycyjnego pn.: </w:t>
      </w:r>
      <w:r w:rsidRPr="001A0FDC">
        <w:rPr>
          <w:rFonts w:asciiTheme="minorHAnsi" w:hAnsiTheme="minorHAnsi" w:cstheme="minorHAnsi"/>
          <w:i/>
          <w:sz w:val="22"/>
          <w:szCs w:val="22"/>
        </w:rPr>
        <w:t>"Budowa i modernizacja infrastruktury drogowej na terenie Wysokiego Ursynowa"</w:t>
      </w:r>
      <w:r w:rsidRPr="001A0FDC">
        <w:rPr>
          <w:rFonts w:asciiTheme="minorHAnsi" w:hAnsiTheme="minorHAnsi" w:cstheme="minorHAnsi"/>
          <w:sz w:val="22"/>
          <w:szCs w:val="22"/>
        </w:rPr>
        <w:t xml:space="preserve"> w latach 2027-2029,</w:t>
      </w:r>
    </w:p>
    <w:p w14:paraId="55EF6043" w14:textId="2CF1D4A8" w:rsidR="00CD253E" w:rsidRPr="001A0FDC" w:rsidRDefault="00CD253E" w:rsidP="00BE78FB">
      <w:pPr>
        <w:pStyle w:val="Akapitzlist"/>
        <w:numPr>
          <w:ilvl w:val="0"/>
          <w:numId w:val="35"/>
        </w:numPr>
        <w:spacing w:line="276" w:lineRule="auto"/>
        <w:ind w:left="142" w:hanging="142"/>
        <w:jc w:val="both"/>
        <w:rPr>
          <w:rFonts w:asciiTheme="minorHAnsi" w:hAnsiTheme="minorHAnsi" w:cstheme="minorHAnsi"/>
          <w:sz w:val="22"/>
          <w:szCs w:val="22"/>
        </w:rPr>
      </w:pPr>
      <w:r w:rsidRPr="001A0FDC">
        <w:rPr>
          <w:rFonts w:asciiTheme="minorHAnsi" w:hAnsiTheme="minorHAnsi" w:cstheme="minorHAnsi"/>
          <w:sz w:val="22"/>
          <w:szCs w:val="22"/>
        </w:rPr>
        <w:t>zwiększenie o kwotę 1.766 zł w związku z przyznanymi odszkodowaniami z Warszawskiego Programu Ubezpieczeniowego.</w:t>
      </w:r>
    </w:p>
    <w:p w14:paraId="47B604A1" w14:textId="7AF9A301" w:rsidR="006C01D9" w:rsidRPr="001A0FDC" w:rsidRDefault="006C01D9" w:rsidP="00BE78FB">
      <w:pPr>
        <w:spacing w:line="276" w:lineRule="auto"/>
        <w:jc w:val="both"/>
        <w:rPr>
          <w:rFonts w:asciiTheme="minorHAnsi" w:hAnsiTheme="minorHAnsi" w:cstheme="minorHAnsi"/>
          <w:b/>
          <w:sz w:val="22"/>
          <w:szCs w:val="22"/>
          <w:u w:val="single"/>
        </w:rPr>
      </w:pPr>
      <w:r w:rsidRPr="001A0FDC">
        <w:rPr>
          <w:rFonts w:asciiTheme="minorHAnsi" w:hAnsiTheme="minorHAnsi" w:cstheme="minorHAnsi"/>
          <w:b/>
          <w:sz w:val="22"/>
          <w:szCs w:val="22"/>
          <w:u w:val="single"/>
        </w:rPr>
        <w:t>Wydatki bieżące</w:t>
      </w:r>
    </w:p>
    <w:p w14:paraId="2CDC6171" w14:textId="5FAAC48C" w:rsidR="006C01D9" w:rsidRPr="001A0FDC" w:rsidRDefault="00DC130D" w:rsidP="00BE78FB">
      <w:pPr>
        <w:spacing w:line="276" w:lineRule="auto"/>
        <w:jc w:val="both"/>
        <w:rPr>
          <w:rFonts w:asciiTheme="minorHAnsi" w:hAnsiTheme="minorHAnsi" w:cstheme="minorHAnsi"/>
          <w:sz w:val="22"/>
          <w:szCs w:val="22"/>
        </w:rPr>
      </w:pPr>
      <w:r w:rsidRPr="001A0FDC">
        <w:rPr>
          <w:rFonts w:asciiTheme="minorHAnsi" w:hAnsiTheme="minorHAnsi" w:cstheme="minorHAnsi"/>
          <w:sz w:val="22"/>
          <w:szCs w:val="22"/>
        </w:rPr>
        <w:t>Zmniejszenie</w:t>
      </w:r>
      <w:r w:rsidR="006C01D9" w:rsidRPr="001A0FDC">
        <w:rPr>
          <w:rFonts w:asciiTheme="minorHAnsi" w:hAnsiTheme="minorHAnsi" w:cstheme="minorHAnsi"/>
          <w:sz w:val="22"/>
          <w:szCs w:val="22"/>
        </w:rPr>
        <w:t xml:space="preserve"> planu wydatków bieżących o kwotę</w:t>
      </w:r>
      <w:r w:rsidR="00532991" w:rsidRPr="001A0FDC">
        <w:rPr>
          <w:rFonts w:asciiTheme="minorHAnsi" w:hAnsiTheme="minorHAnsi" w:cstheme="minorHAnsi"/>
          <w:sz w:val="22"/>
          <w:szCs w:val="22"/>
        </w:rPr>
        <w:t xml:space="preserve"> per saldo</w:t>
      </w:r>
      <w:r w:rsidR="006C01D9" w:rsidRPr="001A0FDC">
        <w:rPr>
          <w:rFonts w:asciiTheme="minorHAnsi" w:hAnsiTheme="minorHAnsi" w:cstheme="minorHAnsi"/>
          <w:sz w:val="22"/>
          <w:szCs w:val="22"/>
        </w:rPr>
        <w:t xml:space="preserve"> </w:t>
      </w:r>
      <w:r w:rsidR="00F10233" w:rsidRPr="001A0FDC">
        <w:rPr>
          <w:rFonts w:asciiTheme="minorHAnsi" w:hAnsiTheme="minorHAnsi" w:cstheme="minorHAnsi"/>
          <w:sz w:val="22"/>
          <w:szCs w:val="22"/>
        </w:rPr>
        <w:t>314.621</w:t>
      </w:r>
      <w:r w:rsidR="006C01D9" w:rsidRPr="001A0FDC">
        <w:rPr>
          <w:rFonts w:asciiTheme="minorHAnsi" w:hAnsiTheme="minorHAnsi" w:cstheme="minorHAnsi"/>
          <w:sz w:val="22"/>
          <w:szCs w:val="22"/>
        </w:rPr>
        <w:t xml:space="preserve"> zł</w:t>
      </w:r>
      <w:r w:rsidR="00A74C83" w:rsidRPr="001A0FDC">
        <w:rPr>
          <w:rFonts w:asciiTheme="minorHAnsi" w:hAnsiTheme="minorHAnsi" w:cstheme="minorHAnsi"/>
          <w:sz w:val="22"/>
          <w:szCs w:val="22"/>
        </w:rPr>
        <w:t>,</w:t>
      </w:r>
      <w:r w:rsidR="006C01D9" w:rsidRPr="001A0FDC">
        <w:rPr>
          <w:rFonts w:asciiTheme="minorHAnsi" w:hAnsiTheme="minorHAnsi" w:cstheme="minorHAnsi"/>
          <w:sz w:val="22"/>
          <w:szCs w:val="22"/>
        </w:rPr>
        <w:t xml:space="preserve"> w tym:</w:t>
      </w:r>
    </w:p>
    <w:p w14:paraId="49BF4005" w14:textId="28241B50" w:rsidR="0056273B" w:rsidRPr="001A0FDC" w:rsidRDefault="0056273B" w:rsidP="00BE78FB">
      <w:pPr>
        <w:spacing w:line="276" w:lineRule="auto"/>
        <w:rPr>
          <w:rFonts w:asciiTheme="minorHAnsi" w:hAnsiTheme="minorHAnsi" w:cstheme="minorHAnsi"/>
          <w:b/>
          <w:bCs/>
          <w:sz w:val="22"/>
          <w:szCs w:val="22"/>
        </w:rPr>
      </w:pPr>
      <w:r w:rsidRPr="001A0FDC">
        <w:rPr>
          <w:rFonts w:asciiTheme="minorHAnsi" w:hAnsiTheme="minorHAnsi" w:cstheme="minorHAnsi"/>
          <w:b/>
          <w:bCs/>
          <w:sz w:val="22"/>
          <w:szCs w:val="22"/>
        </w:rPr>
        <w:t>W sferze I TRANSPORT I KOMUNIKACJA</w:t>
      </w:r>
    </w:p>
    <w:p w14:paraId="4C417EB2" w14:textId="763A0369" w:rsidR="0056273B" w:rsidRPr="001A0FDC" w:rsidRDefault="0056273B" w:rsidP="00BE78FB">
      <w:pPr>
        <w:spacing w:line="276" w:lineRule="auto"/>
        <w:rPr>
          <w:rFonts w:asciiTheme="minorHAnsi" w:hAnsiTheme="minorHAnsi" w:cstheme="minorHAnsi"/>
          <w:bCs/>
          <w:sz w:val="22"/>
          <w:szCs w:val="22"/>
        </w:rPr>
      </w:pPr>
      <w:r w:rsidRPr="001A0FDC">
        <w:rPr>
          <w:rFonts w:asciiTheme="minorHAnsi" w:hAnsiTheme="minorHAnsi" w:cstheme="minorHAnsi"/>
          <w:bCs/>
          <w:sz w:val="22"/>
          <w:szCs w:val="22"/>
        </w:rPr>
        <w:t>Zmniejszenie planu wydatków o kwotę 20.000 zł i przeniesienie środków do sfery II.</w:t>
      </w:r>
    </w:p>
    <w:p w14:paraId="0D69A24C" w14:textId="4907D349" w:rsidR="00532991" w:rsidRPr="001A0FDC" w:rsidRDefault="00532991" w:rsidP="00BE78FB">
      <w:pPr>
        <w:spacing w:line="276" w:lineRule="auto"/>
        <w:rPr>
          <w:rFonts w:asciiTheme="minorHAnsi" w:hAnsiTheme="minorHAnsi" w:cstheme="minorHAnsi"/>
          <w:b/>
          <w:bCs/>
          <w:sz w:val="22"/>
          <w:szCs w:val="22"/>
        </w:rPr>
      </w:pPr>
      <w:r w:rsidRPr="001A0FDC">
        <w:rPr>
          <w:rFonts w:asciiTheme="minorHAnsi" w:hAnsiTheme="minorHAnsi" w:cstheme="minorHAnsi"/>
          <w:b/>
          <w:bCs/>
          <w:sz w:val="22"/>
          <w:szCs w:val="22"/>
        </w:rPr>
        <w:t>W sferze II ŁAD PRZESTRZENNY I GOSPODARKA NIERUCHOMOŚCIAMI</w:t>
      </w:r>
    </w:p>
    <w:p w14:paraId="296DD15C" w14:textId="77777777" w:rsidR="0056273B" w:rsidRPr="001A0FDC" w:rsidRDefault="00532991" w:rsidP="00BE78FB">
      <w:pPr>
        <w:spacing w:line="276" w:lineRule="auto"/>
        <w:rPr>
          <w:rFonts w:asciiTheme="minorHAnsi" w:hAnsiTheme="minorHAnsi" w:cstheme="minorHAnsi"/>
          <w:bCs/>
          <w:sz w:val="22"/>
          <w:szCs w:val="22"/>
        </w:rPr>
      </w:pPr>
      <w:r w:rsidRPr="001A0FDC">
        <w:rPr>
          <w:rFonts w:asciiTheme="minorHAnsi" w:hAnsiTheme="minorHAnsi" w:cstheme="minorHAnsi"/>
          <w:bCs/>
          <w:sz w:val="22"/>
          <w:szCs w:val="22"/>
        </w:rPr>
        <w:t xml:space="preserve">Zwiększenie planu wydatków o kwotę </w:t>
      </w:r>
      <w:r w:rsidR="0056273B" w:rsidRPr="001A0FDC">
        <w:rPr>
          <w:rFonts w:asciiTheme="minorHAnsi" w:hAnsiTheme="minorHAnsi" w:cstheme="minorHAnsi"/>
          <w:bCs/>
          <w:sz w:val="22"/>
          <w:szCs w:val="22"/>
        </w:rPr>
        <w:t>20.000</w:t>
      </w:r>
      <w:r w:rsidRPr="001A0FDC">
        <w:rPr>
          <w:rFonts w:asciiTheme="minorHAnsi" w:hAnsiTheme="minorHAnsi" w:cstheme="minorHAnsi"/>
          <w:bCs/>
          <w:sz w:val="22"/>
          <w:szCs w:val="22"/>
        </w:rPr>
        <w:t xml:space="preserve"> zł z przeznaczeniem na </w:t>
      </w:r>
      <w:r w:rsidR="0056273B" w:rsidRPr="001A0FDC">
        <w:rPr>
          <w:rFonts w:asciiTheme="minorHAnsi" w:hAnsiTheme="minorHAnsi" w:cstheme="minorHAnsi"/>
          <w:bCs/>
          <w:sz w:val="22"/>
          <w:szCs w:val="22"/>
        </w:rPr>
        <w:t xml:space="preserve">nasadzenia materiału roślinnego </w:t>
      </w:r>
    </w:p>
    <w:p w14:paraId="4BCFC864" w14:textId="7EC367B0" w:rsidR="004C381C" w:rsidRPr="001A0FDC" w:rsidRDefault="004C381C" w:rsidP="00BE78FB">
      <w:pPr>
        <w:spacing w:line="276" w:lineRule="auto"/>
        <w:rPr>
          <w:rFonts w:asciiTheme="minorHAnsi" w:hAnsiTheme="minorHAnsi" w:cstheme="minorHAnsi"/>
          <w:b/>
          <w:bCs/>
          <w:sz w:val="22"/>
          <w:szCs w:val="22"/>
        </w:rPr>
      </w:pPr>
      <w:r w:rsidRPr="001A0FDC">
        <w:rPr>
          <w:rFonts w:asciiTheme="minorHAnsi" w:hAnsiTheme="minorHAnsi" w:cstheme="minorHAnsi"/>
          <w:b/>
          <w:bCs/>
          <w:sz w:val="22"/>
          <w:szCs w:val="22"/>
        </w:rPr>
        <w:t>W sferze III GOSPODARKA KOMUNALNA I OCHRONA ŚRODOWISKA</w:t>
      </w:r>
    </w:p>
    <w:p w14:paraId="200AE4D7" w14:textId="3989B169" w:rsidR="00A23928" w:rsidRPr="001A0FDC" w:rsidRDefault="00532991" w:rsidP="00BE78FB">
      <w:pPr>
        <w:spacing w:line="276" w:lineRule="auto"/>
        <w:contextualSpacing/>
        <w:rPr>
          <w:rFonts w:asciiTheme="minorHAnsi" w:hAnsiTheme="minorHAnsi" w:cstheme="minorHAnsi"/>
          <w:sz w:val="22"/>
          <w:szCs w:val="22"/>
        </w:rPr>
      </w:pPr>
      <w:r w:rsidRPr="001A0FDC">
        <w:rPr>
          <w:rFonts w:asciiTheme="minorHAnsi" w:hAnsiTheme="minorHAnsi" w:cstheme="minorHAnsi"/>
          <w:sz w:val="22"/>
          <w:szCs w:val="22"/>
        </w:rPr>
        <w:t xml:space="preserve">Przeniesienie środków w wysokości </w:t>
      </w:r>
      <w:r w:rsidR="0056273B" w:rsidRPr="001A0FDC">
        <w:rPr>
          <w:rFonts w:asciiTheme="minorHAnsi" w:hAnsiTheme="minorHAnsi" w:cstheme="minorHAnsi"/>
          <w:sz w:val="22"/>
          <w:szCs w:val="22"/>
        </w:rPr>
        <w:t>70.000</w:t>
      </w:r>
      <w:r w:rsidRPr="001A0FDC">
        <w:rPr>
          <w:rFonts w:asciiTheme="minorHAnsi" w:hAnsiTheme="minorHAnsi" w:cstheme="minorHAnsi"/>
          <w:sz w:val="22"/>
          <w:szCs w:val="22"/>
        </w:rPr>
        <w:t xml:space="preserve"> zł między zadaniami</w:t>
      </w:r>
      <w:r w:rsidR="004C381C" w:rsidRPr="001A0FDC">
        <w:rPr>
          <w:rFonts w:asciiTheme="minorHAnsi" w:hAnsiTheme="minorHAnsi" w:cstheme="minorHAnsi"/>
          <w:sz w:val="22"/>
          <w:szCs w:val="22"/>
        </w:rPr>
        <w:t>,</w:t>
      </w:r>
      <w:r w:rsidRPr="001A0FDC">
        <w:rPr>
          <w:rFonts w:asciiTheme="minorHAnsi" w:hAnsiTheme="minorHAnsi" w:cstheme="minorHAnsi"/>
          <w:sz w:val="22"/>
          <w:szCs w:val="22"/>
        </w:rPr>
        <w:t xml:space="preserve"> </w:t>
      </w:r>
      <w:r w:rsidR="00F7714E" w:rsidRPr="001A0FDC">
        <w:rPr>
          <w:rFonts w:asciiTheme="minorHAnsi" w:hAnsiTheme="minorHAnsi" w:cstheme="minorHAnsi"/>
          <w:sz w:val="22"/>
          <w:szCs w:val="22"/>
        </w:rPr>
        <w:t>działami</w:t>
      </w:r>
      <w:r w:rsidRPr="001A0FDC">
        <w:rPr>
          <w:rFonts w:asciiTheme="minorHAnsi" w:hAnsiTheme="minorHAnsi" w:cstheme="minorHAnsi"/>
          <w:sz w:val="22"/>
          <w:szCs w:val="22"/>
        </w:rPr>
        <w:t xml:space="preserve"> </w:t>
      </w:r>
      <w:r w:rsidR="004C381C" w:rsidRPr="001A0FDC">
        <w:rPr>
          <w:rFonts w:asciiTheme="minorHAnsi" w:hAnsiTheme="minorHAnsi" w:cstheme="minorHAnsi"/>
          <w:sz w:val="22"/>
          <w:szCs w:val="22"/>
        </w:rPr>
        <w:t xml:space="preserve">i paragrafami </w:t>
      </w:r>
      <w:r w:rsidRPr="001A0FDC">
        <w:rPr>
          <w:rFonts w:asciiTheme="minorHAnsi" w:hAnsiTheme="minorHAnsi" w:cstheme="minorHAnsi"/>
          <w:sz w:val="22"/>
          <w:szCs w:val="22"/>
        </w:rPr>
        <w:t xml:space="preserve">klasyfikacji budżetowej </w:t>
      </w:r>
      <w:r w:rsidR="004C381C" w:rsidRPr="001A0FDC">
        <w:rPr>
          <w:rFonts w:asciiTheme="minorHAnsi" w:hAnsiTheme="minorHAnsi" w:cstheme="minorHAnsi"/>
          <w:sz w:val="22"/>
          <w:szCs w:val="22"/>
        </w:rPr>
        <w:t xml:space="preserve">oraz zwiększenie wydatków do kwoty </w:t>
      </w:r>
      <w:r w:rsidR="00A23928" w:rsidRPr="001A0FDC">
        <w:rPr>
          <w:rFonts w:asciiTheme="minorHAnsi" w:hAnsiTheme="minorHAnsi" w:cstheme="minorHAnsi"/>
          <w:sz w:val="22"/>
          <w:szCs w:val="22"/>
        </w:rPr>
        <w:t>76.666</w:t>
      </w:r>
      <w:r w:rsidR="004C381C" w:rsidRPr="001A0FDC">
        <w:rPr>
          <w:rFonts w:asciiTheme="minorHAnsi" w:hAnsiTheme="minorHAnsi" w:cstheme="minorHAnsi"/>
          <w:sz w:val="22"/>
          <w:szCs w:val="22"/>
        </w:rPr>
        <w:t xml:space="preserve"> zł</w:t>
      </w:r>
      <w:r w:rsidR="00A23928" w:rsidRPr="001A0FDC">
        <w:rPr>
          <w:rFonts w:asciiTheme="minorHAnsi" w:hAnsiTheme="minorHAnsi" w:cstheme="minorHAnsi"/>
          <w:sz w:val="22"/>
          <w:szCs w:val="22"/>
        </w:rPr>
        <w:t>, w tym na:</w:t>
      </w:r>
    </w:p>
    <w:p w14:paraId="724E719A" w14:textId="202597C8" w:rsidR="004C381C" w:rsidRPr="001A0FDC" w:rsidRDefault="004C381C" w:rsidP="00BE78FB">
      <w:pPr>
        <w:pStyle w:val="Akapitzlist"/>
        <w:numPr>
          <w:ilvl w:val="0"/>
          <w:numId w:val="32"/>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t>nasadzenia materiału roślinnego</w:t>
      </w:r>
      <w:r w:rsidR="00A23928" w:rsidRPr="001A0FDC">
        <w:rPr>
          <w:rFonts w:asciiTheme="minorHAnsi" w:hAnsiTheme="minorHAnsi" w:cstheme="minorHAnsi"/>
          <w:sz w:val="22"/>
          <w:szCs w:val="22"/>
        </w:rPr>
        <w:t xml:space="preserve"> (74.900 zł),</w:t>
      </w:r>
    </w:p>
    <w:p w14:paraId="2F2C890A" w14:textId="18049165" w:rsidR="00A23928" w:rsidRPr="001A0FDC" w:rsidRDefault="00A23928" w:rsidP="00BE78FB">
      <w:pPr>
        <w:pStyle w:val="Akapitzlist"/>
        <w:numPr>
          <w:ilvl w:val="0"/>
          <w:numId w:val="32"/>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t>naprawę toalet publicznych (w tym m.in. na: wymianę drzwi, naprawę uszkodzonego oświetlenia, zamalowanie graffiti): 1.766 zł. Środki pochodzą z Warszawskiego Programu Ubezpieczeniowego.</w:t>
      </w:r>
    </w:p>
    <w:p w14:paraId="503962BA" w14:textId="5FEA4775" w:rsidR="00430A01" w:rsidRPr="001A0FDC" w:rsidRDefault="00430A01" w:rsidP="00BE78FB">
      <w:pPr>
        <w:spacing w:line="276" w:lineRule="auto"/>
        <w:rPr>
          <w:rFonts w:asciiTheme="minorHAnsi" w:hAnsiTheme="minorHAnsi" w:cstheme="minorHAnsi"/>
          <w:b/>
          <w:bCs/>
          <w:sz w:val="22"/>
          <w:szCs w:val="22"/>
        </w:rPr>
      </w:pPr>
      <w:r w:rsidRPr="001A0FDC">
        <w:rPr>
          <w:rFonts w:asciiTheme="minorHAnsi" w:hAnsiTheme="minorHAnsi" w:cstheme="minorHAnsi"/>
          <w:b/>
          <w:bCs/>
          <w:sz w:val="22"/>
          <w:szCs w:val="22"/>
        </w:rPr>
        <w:t>W sferze V EDUKACJA</w:t>
      </w:r>
    </w:p>
    <w:p w14:paraId="36314575" w14:textId="77777777" w:rsidR="00EC23C1" w:rsidRPr="001A0FDC" w:rsidRDefault="00AC39CE" w:rsidP="00BE78FB">
      <w:pPr>
        <w:spacing w:line="276" w:lineRule="auto"/>
        <w:contextualSpacing/>
        <w:rPr>
          <w:rFonts w:asciiTheme="minorHAnsi" w:hAnsiTheme="minorHAnsi" w:cstheme="minorHAnsi"/>
          <w:sz w:val="22"/>
          <w:szCs w:val="22"/>
        </w:rPr>
      </w:pPr>
      <w:r w:rsidRPr="001A0FDC">
        <w:rPr>
          <w:rFonts w:asciiTheme="minorHAnsi" w:hAnsiTheme="minorHAnsi" w:cstheme="minorHAnsi"/>
          <w:sz w:val="22"/>
          <w:szCs w:val="22"/>
        </w:rPr>
        <w:t xml:space="preserve">Przeniesienie środków w wysokości </w:t>
      </w:r>
      <w:r w:rsidR="0056273B" w:rsidRPr="001A0FDC">
        <w:rPr>
          <w:rFonts w:asciiTheme="minorHAnsi" w:hAnsiTheme="minorHAnsi" w:cstheme="minorHAnsi"/>
          <w:sz w:val="22"/>
          <w:szCs w:val="22"/>
        </w:rPr>
        <w:t>845.000</w:t>
      </w:r>
      <w:r w:rsidRPr="001A0FDC">
        <w:rPr>
          <w:rFonts w:asciiTheme="minorHAnsi" w:hAnsiTheme="minorHAnsi" w:cstheme="minorHAnsi"/>
          <w:sz w:val="22"/>
          <w:szCs w:val="22"/>
        </w:rPr>
        <w:t xml:space="preserve"> zł między zadaniami, rozdziałami i paragrafami klasyfikacji budżetowej </w:t>
      </w:r>
      <w:r w:rsidR="00C97729" w:rsidRPr="001A0FDC">
        <w:rPr>
          <w:rFonts w:asciiTheme="minorHAnsi" w:hAnsiTheme="minorHAnsi" w:cstheme="minorHAnsi"/>
          <w:sz w:val="22"/>
          <w:szCs w:val="22"/>
        </w:rPr>
        <w:br/>
      </w:r>
      <w:r w:rsidR="00EC23C1" w:rsidRPr="001A0FDC">
        <w:rPr>
          <w:rFonts w:asciiTheme="minorHAnsi" w:hAnsiTheme="minorHAnsi" w:cstheme="minorHAnsi"/>
          <w:sz w:val="22"/>
          <w:szCs w:val="22"/>
        </w:rPr>
        <w:t>oraz zwiększenie wydatków do kwoty 1.068.013 zł, w tym na:</w:t>
      </w:r>
    </w:p>
    <w:p w14:paraId="05EE7874" w14:textId="48046D00" w:rsidR="00AC39CE" w:rsidRPr="001A0FDC" w:rsidRDefault="0056273B" w:rsidP="00BE78FB">
      <w:pPr>
        <w:pStyle w:val="Akapitzlist"/>
        <w:numPr>
          <w:ilvl w:val="0"/>
          <w:numId w:val="33"/>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t>dotacje dla podmiotów niepublicznych realizujących zadania</w:t>
      </w:r>
      <w:r w:rsidR="00EC23C1" w:rsidRPr="001A0FDC">
        <w:rPr>
          <w:rFonts w:asciiTheme="minorHAnsi" w:hAnsiTheme="minorHAnsi" w:cstheme="minorHAnsi"/>
          <w:sz w:val="22"/>
          <w:szCs w:val="22"/>
        </w:rPr>
        <w:t xml:space="preserve"> </w:t>
      </w:r>
      <w:r w:rsidR="00F332D3" w:rsidRPr="001A0FDC">
        <w:rPr>
          <w:rFonts w:asciiTheme="minorHAnsi" w:hAnsiTheme="minorHAnsi" w:cstheme="minorHAnsi"/>
          <w:sz w:val="22"/>
          <w:szCs w:val="22"/>
        </w:rPr>
        <w:t xml:space="preserve">wymagające stosowania specjalnej organizacji nauki </w:t>
      </w:r>
      <w:r w:rsidR="007E28A0" w:rsidRPr="001A0FDC">
        <w:rPr>
          <w:rFonts w:asciiTheme="minorHAnsi" w:hAnsiTheme="minorHAnsi" w:cstheme="minorHAnsi"/>
          <w:sz w:val="22"/>
          <w:szCs w:val="22"/>
        </w:rPr>
        <w:br/>
      </w:r>
      <w:r w:rsidR="00F332D3" w:rsidRPr="001A0FDC">
        <w:rPr>
          <w:rFonts w:asciiTheme="minorHAnsi" w:hAnsiTheme="minorHAnsi" w:cstheme="minorHAnsi"/>
          <w:sz w:val="22"/>
          <w:szCs w:val="22"/>
        </w:rPr>
        <w:t>i metod pracy (690.000 zł)</w:t>
      </w:r>
      <w:r w:rsidR="00EC23C1" w:rsidRPr="001A0FDC">
        <w:rPr>
          <w:rFonts w:asciiTheme="minorHAnsi" w:hAnsiTheme="minorHAnsi" w:cstheme="minorHAnsi"/>
          <w:sz w:val="22"/>
          <w:szCs w:val="22"/>
        </w:rPr>
        <w:t xml:space="preserve"> oraz </w:t>
      </w:r>
      <w:r w:rsidRPr="001A0FDC">
        <w:rPr>
          <w:rFonts w:asciiTheme="minorHAnsi" w:hAnsiTheme="minorHAnsi" w:cstheme="minorHAnsi"/>
          <w:sz w:val="22"/>
          <w:szCs w:val="22"/>
        </w:rPr>
        <w:t>w zakresie wczesnego wspomagania rozwoju dziecka (155.000 zł)</w:t>
      </w:r>
      <w:r w:rsidR="00EC23C1" w:rsidRPr="001A0FDC">
        <w:rPr>
          <w:rFonts w:asciiTheme="minorHAnsi" w:hAnsiTheme="minorHAnsi" w:cstheme="minorHAnsi"/>
          <w:sz w:val="22"/>
          <w:szCs w:val="22"/>
        </w:rPr>
        <w:t>,</w:t>
      </w:r>
    </w:p>
    <w:p w14:paraId="3A32EEAC" w14:textId="76E9FF9B" w:rsidR="00EC23C1" w:rsidRPr="001A0FDC" w:rsidRDefault="00EC23C1" w:rsidP="00BE78FB">
      <w:pPr>
        <w:pStyle w:val="Akapitzlist"/>
        <w:numPr>
          <w:ilvl w:val="0"/>
          <w:numId w:val="33"/>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t>bieżące remonty w szkołach podstawowych</w:t>
      </w:r>
      <w:r w:rsidRPr="001A0FDC">
        <w:t xml:space="preserve"> </w:t>
      </w:r>
      <w:r w:rsidRPr="001A0FDC">
        <w:rPr>
          <w:rFonts w:asciiTheme="minorHAnsi" w:hAnsiTheme="minorHAnsi" w:cstheme="minorHAnsi"/>
          <w:sz w:val="22"/>
          <w:szCs w:val="22"/>
        </w:rPr>
        <w:t>(środki z dochodów własnych Dzielnicy): 123.013 zł</w:t>
      </w:r>
      <w:r w:rsidR="007E28A0" w:rsidRPr="001A0FDC">
        <w:rPr>
          <w:rFonts w:asciiTheme="minorHAnsi" w:hAnsiTheme="minorHAnsi" w:cstheme="minorHAnsi"/>
          <w:sz w:val="22"/>
          <w:szCs w:val="22"/>
        </w:rPr>
        <w:t>,</w:t>
      </w:r>
    </w:p>
    <w:p w14:paraId="57E92746" w14:textId="1B376D4C" w:rsidR="00EC23C1" w:rsidRPr="001A0FDC" w:rsidRDefault="00EC23C1" w:rsidP="00BE78FB">
      <w:pPr>
        <w:pStyle w:val="Akapitzlist"/>
        <w:numPr>
          <w:ilvl w:val="0"/>
          <w:numId w:val="33"/>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lastRenderedPageBreak/>
        <w:t>wynagrodzenia osobowe nauczycieli, zgodnie z pismem Biura Edukacji nr BE-WFO.3040.22.2025.ADE z dnia 09.</w:t>
      </w:r>
      <w:r w:rsidR="001A0FDC" w:rsidRPr="001A0FDC">
        <w:rPr>
          <w:rFonts w:asciiTheme="minorHAnsi" w:hAnsiTheme="minorHAnsi" w:cstheme="minorHAnsi"/>
          <w:sz w:val="22"/>
          <w:szCs w:val="22"/>
        </w:rPr>
        <w:t>05</w:t>
      </w:r>
      <w:r w:rsidRPr="001A0FDC">
        <w:rPr>
          <w:rFonts w:asciiTheme="minorHAnsi" w:hAnsiTheme="minorHAnsi" w:cstheme="minorHAnsi"/>
          <w:sz w:val="22"/>
          <w:szCs w:val="22"/>
        </w:rPr>
        <w:t>.2025 r.</w:t>
      </w:r>
      <w:r w:rsidR="00B41F1D" w:rsidRPr="001A0FDC">
        <w:rPr>
          <w:rFonts w:asciiTheme="minorHAnsi" w:hAnsiTheme="minorHAnsi" w:cstheme="minorHAnsi"/>
          <w:sz w:val="22"/>
          <w:szCs w:val="22"/>
        </w:rPr>
        <w:t xml:space="preserve"> (100.000 zł)</w:t>
      </w:r>
      <w:r w:rsidR="007E28A0" w:rsidRPr="001A0FDC">
        <w:rPr>
          <w:rFonts w:asciiTheme="minorHAnsi" w:hAnsiTheme="minorHAnsi" w:cstheme="minorHAnsi"/>
          <w:sz w:val="22"/>
          <w:szCs w:val="22"/>
        </w:rPr>
        <w:t>.</w:t>
      </w:r>
    </w:p>
    <w:p w14:paraId="4E3B3E03" w14:textId="6943504F" w:rsidR="00492AE1" w:rsidRPr="001A0FDC" w:rsidRDefault="00492AE1" w:rsidP="00BE78FB">
      <w:pPr>
        <w:spacing w:line="276" w:lineRule="auto"/>
        <w:rPr>
          <w:rFonts w:asciiTheme="minorHAnsi" w:hAnsiTheme="minorHAnsi" w:cstheme="minorHAnsi"/>
          <w:b/>
          <w:bCs/>
          <w:sz w:val="22"/>
          <w:szCs w:val="22"/>
        </w:rPr>
      </w:pPr>
      <w:r w:rsidRPr="001A0FDC">
        <w:rPr>
          <w:rFonts w:asciiTheme="minorHAnsi" w:hAnsiTheme="minorHAnsi" w:cstheme="minorHAnsi"/>
          <w:b/>
          <w:bCs/>
          <w:sz w:val="22"/>
          <w:szCs w:val="22"/>
        </w:rPr>
        <w:t>W sferze VII KULTURA I OCHRONA DZIEDZICTWA KULTUROWEGO</w:t>
      </w:r>
    </w:p>
    <w:p w14:paraId="34CEAEC3" w14:textId="5BB91075" w:rsidR="00763D2F" w:rsidRPr="001A0FDC" w:rsidRDefault="00763D2F" w:rsidP="00BE78FB">
      <w:pPr>
        <w:spacing w:line="276" w:lineRule="auto"/>
        <w:rPr>
          <w:rFonts w:asciiTheme="minorHAnsi" w:hAnsiTheme="minorHAnsi" w:cstheme="minorHAnsi"/>
          <w:sz w:val="22"/>
          <w:szCs w:val="22"/>
        </w:rPr>
      </w:pPr>
      <w:r w:rsidRPr="001A0FDC">
        <w:rPr>
          <w:rFonts w:asciiTheme="minorHAnsi" w:hAnsiTheme="minorHAnsi" w:cstheme="minorHAnsi"/>
          <w:sz w:val="22"/>
          <w:szCs w:val="22"/>
        </w:rPr>
        <w:t xml:space="preserve">Zwiększenie planu wydatków o kwotę per saldo </w:t>
      </w:r>
      <w:r w:rsidR="00F10233" w:rsidRPr="001A0FDC">
        <w:rPr>
          <w:rFonts w:asciiTheme="minorHAnsi" w:hAnsiTheme="minorHAnsi" w:cstheme="minorHAnsi"/>
          <w:sz w:val="22"/>
          <w:szCs w:val="22"/>
        </w:rPr>
        <w:t>245.700</w:t>
      </w:r>
      <w:r w:rsidRPr="001A0FDC">
        <w:rPr>
          <w:rFonts w:asciiTheme="minorHAnsi" w:hAnsiTheme="minorHAnsi" w:cstheme="minorHAnsi"/>
          <w:sz w:val="22"/>
          <w:szCs w:val="22"/>
        </w:rPr>
        <w:t xml:space="preserve"> zł, w tym:</w:t>
      </w:r>
    </w:p>
    <w:p w14:paraId="15739CEC" w14:textId="6077CA6D" w:rsidR="00763D2F" w:rsidRPr="001A0FDC" w:rsidRDefault="00763D2F" w:rsidP="00BE78FB">
      <w:pPr>
        <w:spacing w:line="276" w:lineRule="auto"/>
        <w:ind w:left="142"/>
        <w:rPr>
          <w:rFonts w:asciiTheme="minorHAnsi" w:hAnsiTheme="minorHAnsi" w:cstheme="minorHAnsi"/>
          <w:sz w:val="22"/>
          <w:szCs w:val="22"/>
        </w:rPr>
      </w:pPr>
      <w:r w:rsidRPr="001A0FDC">
        <w:rPr>
          <w:rFonts w:asciiTheme="minorHAnsi" w:hAnsiTheme="minorHAnsi" w:cstheme="minorHAnsi"/>
          <w:sz w:val="22"/>
          <w:szCs w:val="22"/>
        </w:rPr>
        <w:t xml:space="preserve">Zwiększenie planu </w:t>
      </w:r>
      <w:r w:rsidR="00A74C83" w:rsidRPr="001A0FDC">
        <w:rPr>
          <w:rFonts w:asciiTheme="minorHAnsi" w:hAnsiTheme="minorHAnsi" w:cstheme="minorHAnsi"/>
          <w:sz w:val="22"/>
          <w:szCs w:val="22"/>
        </w:rPr>
        <w:t xml:space="preserve">o kwotę 250.600 zł z </w:t>
      </w:r>
      <w:r w:rsidRPr="001A0FDC">
        <w:rPr>
          <w:rFonts w:asciiTheme="minorHAnsi" w:hAnsiTheme="minorHAnsi" w:cstheme="minorHAnsi"/>
          <w:sz w:val="22"/>
          <w:szCs w:val="22"/>
        </w:rPr>
        <w:t>dochodów własnych Dzielnicy</w:t>
      </w:r>
      <w:r w:rsidR="00A74C83" w:rsidRPr="001A0FDC">
        <w:rPr>
          <w:rFonts w:asciiTheme="minorHAnsi" w:hAnsiTheme="minorHAnsi" w:cstheme="minorHAnsi"/>
          <w:sz w:val="22"/>
          <w:szCs w:val="22"/>
        </w:rPr>
        <w:t>,</w:t>
      </w:r>
      <w:r w:rsidRPr="001A0FDC">
        <w:rPr>
          <w:rFonts w:asciiTheme="minorHAnsi" w:hAnsiTheme="minorHAnsi" w:cstheme="minorHAnsi"/>
          <w:sz w:val="22"/>
          <w:szCs w:val="22"/>
        </w:rPr>
        <w:t xml:space="preserve"> z przeznaczeniem na:</w:t>
      </w:r>
    </w:p>
    <w:p w14:paraId="52645DE2" w14:textId="17752492" w:rsidR="00763D2F" w:rsidRPr="001A0FDC" w:rsidRDefault="00763D2F" w:rsidP="00BE78FB">
      <w:pPr>
        <w:pStyle w:val="Akapitzlist"/>
        <w:numPr>
          <w:ilvl w:val="0"/>
          <w:numId w:val="34"/>
        </w:numPr>
        <w:spacing w:line="276" w:lineRule="auto"/>
        <w:ind w:left="567" w:hanging="141"/>
        <w:rPr>
          <w:rFonts w:asciiTheme="minorHAnsi" w:hAnsiTheme="minorHAnsi" w:cstheme="minorHAnsi"/>
          <w:sz w:val="22"/>
          <w:szCs w:val="22"/>
        </w:rPr>
      </w:pPr>
      <w:r w:rsidRPr="001A0FDC">
        <w:rPr>
          <w:rFonts w:asciiTheme="minorHAnsi" w:hAnsiTheme="minorHAnsi" w:cstheme="minorHAnsi"/>
          <w:sz w:val="22"/>
          <w:szCs w:val="22"/>
        </w:rPr>
        <w:t xml:space="preserve">bieżące funkcjonowanie Biblioteki (w tym m.in. na zakup wrzutni bibliotecznej przy Czytelni Naukowej, zakup etykiet bibliotecznych do systemu RFID oraz na opłaty za czynsz i energię elektryczną w placówce przy </w:t>
      </w:r>
      <w:r w:rsidR="007E28A0" w:rsidRPr="001A0FDC">
        <w:rPr>
          <w:rFonts w:asciiTheme="minorHAnsi" w:hAnsiTheme="minorHAnsi" w:cstheme="minorHAnsi"/>
          <w:sz w:val="22"/>
          <w:szCs w:val="22"/>
        </w:rPr>
        <w:br/>
      </w:r>
      <w:r w:rsidRPr="001A0FDC">
        <w:rPr>
          <w:rFonts w:asciiTheme="minorHAnsi" w:hAnsiTheme="minorHAnsi" w:cstheme="minorHAnsi"/>
          <w:sz w:val="22"/>
          <w:szCs w:val="22"/>
        </w:rPr>
        <w:t xml:space="preserve">ul. Polnej Róży, zakupy oprogramowania i komputerów oraz na organizację zajęć warsztatowych i spotkań </w:t>
      </w:r>
      <w:r w:rsidR="007E28A0" w:rsidRPr="001A0FDC">
        <w:rPr>
          <w:rFonts w:asciiTheme="minorHAnsi" w:hAnsiTheme="minorHAnsi" w:cstheme="minorHAnsi"/>
          <w:sz w:val="22"/>
          <w:szCs w:val="22"/>
        </w:rPr>
        <w:br/>
      </w:r>
      <w:r w:rsidRPr="001A0FDC">
        <w:rPr>
          <w:rFonts w:asciiTheme="minorHAnsi" w:hAnsiTheme="minorHAnsi" w:cstheme="minorHAnsi"/>
          <w:sz w:val="22"/>
          <w:szCs w:val="22"/>
        </w:rPr>
        <w:t>w Czytelni Naukowej i w placówce przy ul. Polnej Róży): 150.000 zł</w:t>
      </w:r>
      <w:r w:rsidR="007E28A0" w:rsidRPr="001A0FDC">
        <w:rPr>
          <w:rFonts w:asciiTheme="minorHAnsi" w:hAnsiTheme="minorHAnsi" w:cstheme="minorHAnsi"/>
          <w:sz w:val="22"/>
          <w:szCs w:val="22"/>
        </w:rPr>
        <w:t>,</w:t>
      </w:r>
    </w:p>
    <w:p w14:paraId="394CAFE2" w14:textId="3DAFF4EB" w:rsidR="00763D2F" w:rsidRPr="001A0FDC" w:rsidRDefault="00763D2F" w:rsidP="00BE78FB">
      <w:pPr>
        <w:pStyle w:val="Akapitzlist"/>
        <w:numPr>
          <w:ilvl w:val="0"/>
          <w:numId w:val="34"/>
        </w:numPr>
        <w:spacing w:line="276" w:lineRule="auto"/>
        <w:ind w:left="567" w:hanging="141"/>
        <w:rPr>
          <w:rFonts w:asciiTheme="minorHAnsi" w:hAnsiTheme="minorHAnsi" w:cstheme="minorHAnsi"/>
          <w:sz w:val="22"/>
          <w:szCs w:val="22"/>
        </w:rPr>
      </w:pPr>
      <w:r w:rsidRPr="001A0FDC">
        <w:rPr>
          <w:rFonts w:asciiTheme="minorHAnsi" w:hAnsiTheme="minorHAnsi" w:cstheme="minorHAnsi"/>
          <w:sz w:val="22"/>
          <w:szCs w:val="22"/>
        </w:rPr>
        <w:t xml:space="preserve">organizację wydarzeń kulturalnych </w:t>
      </w:r>
      <w:r w:rsidR="00121FF4">
        <w:rPr>
          <w:rFonts w:asciiTheme="minorHAnsi" w:hAnsiTheme="minorHAnsi" w:cstheme="minorHAnsi"/>
          <w:sz w:val="22"/>
          <w:szCs w:val="22"/>
        </w:rPr>
        <w:t xml:space="preserve">(30.600 zł) </w:t>
      </w:r>
      <w:r w:rsidRPr="001A0FDC">
        <w:rPr>
          <w:rFonts w:asciiTheme="minorHAnsi" w:hAnsiTheme="minorHAnsi" w:cstheme="minorHAnsi"/>
          <w:sz w:val="22"/>
          <w:szCs w:val="22"/>
        </w:rPr>
        <w:t xml:space="preserve">oraz na remonty i konserwacje budynku Ursynowskiego Centrum Kultury </w:t>
      </w:r>
      <w:r w:rsidR="00121FF4">
        <w:rPr>
          <w:rFonts w:asciiTheme="minorHAnsi" w:hAnsiTheme="minorHAnsi" w:cstheme="minorHAnsi"/>
          <w:sz w:val="22"/>
          <w:szCs w:val="22"/>
        </w:rPr>
        <w:t>„</w:t>
      </w:r>
      <w:r w:rsidRPr="001A0FDC">
        <w:rPr>
          <w:rFonts w:asciiTheme="minorHAnsi" w:hAnsiTheme="minorHAnsi" w:cstheme="minorHAnsi"/>
          <w:sz w:val="22"/>
          <w:szCs w:val="22"/>
        </w:rPr>
        <w:t>Alternatywy</w:t>
      </w:r>
      <w:r w:rsidR="00121FF4">
        <w:rPr>
          <w:rFonts w:asciiTheme="minorHAnsi" w:hAnsiTheme="minorHAnsi" w:cstheme="minorHAnsi"/>
          <w:sz w:val="22"/>
          <w:szCs w:val="22"/>
        </w:rPr>
        <w:t>”</w:t>
      </w:r>
      <w:r w:rsidRPr="001A0FDC">
        <w:rPr>
          <w:rFonts w:asciiTheme="minorHAnsi" w:hAnsiTheme="minorHAnsi" w:cstheme="minorHAnsi"/>
          <w:sz w:val="22"/>
          <w:szCs w:val="22"/>
        </w:rPr>
        <w:t xml:space="preserve"> (</w:t>
      </w:r>
      <w:r w:rsidR="00121FF4">
        <w:rPr>
          <w:rFonts w:asciiTheme="minorHAnsi" w:hAnsiTheme="minorHAnsi" w:cstheme="minorHAnsi"/>
          <w:sz w:val="22"/>
          <w:szCs w:val="22"/>
        </w:rPr>
        <w:t>20.000</w:t>
      </w:r>
      <w:r w:rsidRPr="001A0FDC">
        <w:rPr>
          <w:rFonts w:asciiTheme="minorHAnsi" w:hAnsiTheme="minorHAnsi" w:cstheme="minorHAnsi"/>
          <w:sz w:val="22"/>
          <w:szCs w:val="22"/>
        </w:rPr>
        <w:t xml:space="preserve"> zł),</w:t>
      </w:r>
    </w:p>
    <w:p w14:paraId="35CE7D99" w14:textId="59FF2F97" w:rsidR="00763D2F" w:rsidRPr="001A0FDC" w:rsidRDefault="00763D2F" w:rsidP="00BE78FB">
      <w:pPr>
        <w:pStyle w:val="Akapitzlist"/>
        <w:numPr>
          <w:ilvl w:val="0"/>
          <w:numId w:val="34"/>
        </w:numPr>
        <w:spacing w:line="276" w:lineRule="auto"/>
        <w:ind w:left="567" w:hanging="141"/>
        <w:rPr>
          <w:rFonts w:asciiTheme="minorHAnsi" w:hAnsiTheme="minorHAnsi" w:cstheme="minorHAnsi"/>
          <w:sz w:val="22"/>
          <w:szCs w:val="22"/>
        </w:rPr>
      </w:pPr>
      <w:r w:rsidRPr="001A0FDC">
        <w:rPr>
          <w:rFonts w:asciiTheme="minorHAnsi" w:hAnsiTheme="minorHAnsi" w:cstheme="minorHAnsi"/>
          <w:sz w:val="22"/>
          <w:szCs w:val="22"/>
        </w:rPr>
        <w:t>na bieżące funkcjonowanie Dzielnicowego Ośrodka Kultury Ursynów (50.000 zł)</w:t>
      </w:r>
      <w:r w:rsidR="007E28A0" w:rsidRPr="001A0FDC">
        <w:rPr>
          <w:rFonts w:asciiTheme="minorHAnsi" w:hAnsiTheme="minorHAnsi" w:cstheme="minorHAnsi"/>
          <w:sz w:val="22"/>
          <w:szCs w:val="22"/>
        </w:rPr>
        <w:t>.</w:t>
      </w:r>
    </w:p>
    <w:p w14:paraId="017D88C8" w14:textId="45AF20BE" w:rsidR="00F332D3" w:rsidRPr="001A0FDC" w:rsidRDefault="00763D2F" w:rsidP="00BE78FB">
      <w:pPr>
        <w:spacing w:line="276" w:lineRule="auto"/>
        <w:ind w:left="142"/>
        <w:rPr>
          <w:rFonts w:asciiTheme="minorHAnsi" w:hAnsiTheme="minorHAnsi" w:cstheme="minorHAnsi"/>
          <w:sz w:val="22"/>
          <w:szCs w:val="22"/>
        </w:rPr>
      </w:pPr>
      <w:r w:rsidRPr="001A0FDC">
        <w:rPr>
          <w:rFonts w:asciiTheme="minorHAnsi" w:hAnsiTheme="minorHAnsi" w:cstheme="minorHAnsi"/>
          <w:sz w:val="22"/>
          <w:szCs w:val="22"/>
        </w:rPr>
        <w:t xml:space="preserve">Zmniejszenie planu </w:t>
      </w:r>
      <w:r w:rsidR="00A74C83" w:rsidRPr="001A0FDC">
        <w:rPr>
          <w:rFonts w:asciiTheme="minorHAnsi" w:hAnsiTheme="minorHAnsi" w:cstheme="minorHAnsi"/>
          <w:sz w:val="22"/>
          <w:szCs w:val="22"/>
        </w:rPr>
        <w:t xml:space="preserve">wydatków o kwotę 4.900 zł </w:t>
      </w:r>
      <w:r w:rsidRPr="001A0FDC">
        <w:rPr>
          <w:rFonts w:asciiTheme="minorHAnsi" w:hAnsiTheme="minorHAnsi" w:cstheme="minorHAnsi"/>
          <w:sz w:val="22"/>
          <w:szCs w:val="22"/>
        </w:rPr>
        <w:t>i przeniesienie środków</w:t>
      </w:r>
      <w:r w:rsidR="00F332D3" w:rsidRPr="001A0FDC">
        <w:rPr>
          <w:rFonts w:asciiTheme="minorHAnsi" w:hAnsiTheme="minorHAnsi" w:cstheme="minorHAnsi"/>
          <w:sz w:val="22"/>
          <w:szCs w:val="22"/>
        </w:rPr>
        <w:t xml:space="preserve"> do sfery III</w:t>
      </w:r>
      <w:r w:rsidR="00A74C83" w:rsidRPr="001A0FDC">
        <w:rPr>
          <w:rFonts w:asciiTheme="minorHAnsi" w:hAnsiTheme="minorHAnsi" w:cstheme="minorHAnsi"/>
          <w:sz w:val="22"/>
          <w:szCs w:val="22"/>
        </w:rPr>
        <w:t>.</w:t>
      </w:r>
    </w:p>
    <w:p w14:paraId="3E1552A9" w14:textId="77777777" w:rsidR="006806C7" w:rsidRPr="001A0FDC" w:rsidRDefault="00F36787" w:rsidP="00BE78FB">
      <w:pPr>
        <w:spacing w:line="276" w:lineRule="auto"/>
        <w:rPr>
          <w:rFonts w:asciiTheme="minorHAnsi" w:hAnsiTheme="minorHAnsi" w:cstheme="minorHAnsi"/>
          <w:b/>
          <w:bCs/>
          <w:sz w:val="22"/>
          <w:szCs w:val="22"/>
        </w:rPr>
      </w:pPr>
      <w:r w:rsidRPr="001A0FDC">
        <w:rPr>
          <w:rFonts w:asciiTheme="minorHAnsi" w:hAnsiTheme="minorHAnsi" w:cstheme="minorHAnsi"/>
          <w:b/>
          <w:bCs/>
          <w:sz w:val="22"/>
          <w:szCs w:val="22"/>
        </w:rPr>
        <w:t xml:space="preserve">W sferze </w:t>
      </w:r>
      <w:r w:rsidR="00E2428F" w:rsidRPr="001A0FDC">
        <w:rPr>
          <w:rFonts w:asciiTheme="minorHAnsi" w:hAnsiTheme="minorHAnsi" w:cstheme="minorHAnsi"/>
          <w:b/>
          <w:bCs/>
          <w:sz w:val="22"/>
          <w:szCs w:val="22"/>
        </w:rPr>
        <w:t>X</w:t>
      </w:r>
      <w:r w:rsidR="00AA44B3" w:rsidRPr="001A0FDC">
        <w:rPr>
          <w:rFonts w:asciiTheme="minorHAnsi" w:hAnsiTheme="minorHAnsi" w:cstheme="minorHAnsi"/>
          <w:b/>
          <w:bCs/>
          <w:sz w:val="22"/>
          <w:szCs w:val="22"/>
        </w:rPr>
        <w:t xml:space="preserve"> </w:t>
      </w:r>
      <w:r w:rsidR="006806C7" w:rsidRPr="001A0FDC">
        <w:rPr>
          <w:rFonts w:asciiTheme="minorHAnsi" w:hAnsiTheme="minorHAnsi" w:cstheme="minorHAnsi"/>
          <w:b/>
          <w:bCs/>
          <w:sz w:val="22"/>
          <w:szCs w:val="22"/>
        </w:rPr>
        <w:t>ZARZĄDZANIE STRUKTURAMI SAMORZĄDOWYMI</w:t>
      </w:r>
    </w:p>
    <w:p w14:paraId="33055065" w14:textId="4E18F00D" w:rsidR="006806C7" w:rsidRPr="001A0FDC" w:rsidRDefault="00E2428F" w:rsidP="00BE78FB">
      <w:pPr>
        <w:spacing w:line="276" w:lineRule="auto"/>
        <w:rPr>
          <w:rFonts w:asciiTheme="minorHAnsi" w:hAnsiTheme="minorHAnsi" w:cstheme="minorHAnsi"/>
          <w:sz w:val="22"/>
          <w:szCs w:val="22"/>
        </w:rPr>
      </w:pPr>
      <w:r w:rsidRPr="001A0FDC">
        <w:rPr>
          <w:rFonts w:asciiTheme="minorHAnsi" w:hAnsiTheme="minorHAnsi" w:cstheme="minorHAnsi"/>
          <w:sz w:val="22"/>
          <w:szCs w:val="22"/>
        </w:rPr>
        <w:t xml:space="preserve">Przeniesienie środków w wysokości </w:t>
      </w:r>
      <w:r w:rsidR="006806C7" w:rsidRPr="001A0FDC">
        <w:rPr>
          <w:rFonts w:asciiTheme="minorHAnsi" w:hAnsiTheme="minorHAnsi" w:cstheme="minorHAnsi"/>
          <w:sz w:val="22"/>
          <w:szCs w:val="22"/>
        </w:rPr>
        <w:t>690</w:t>
      </w:r>
      <w:r w:rsidRPr="001A0FDC">
        <w:rPr>
          <w:rFonts w:asciiTheme="minorHAnsi" w:hAnsiTheme="minorHAnsi" w:cstheme="minorHAnsi"/>
          <w:sz w:val="22"/>
          <w:szCs w:val="22"/>
        </w:rPr>
        <w:t xml:space="preserve">.000 zł </w:t>
      </w:r>
      <w:r w:rsidR="006806C7" w:rsidRPr="001A0FDC">
        <w:rPr>
          <w:rFonts w:asciiTheme="minorHAnsi" w:hAnsiTheme="minorHAnsi" w:cstheme="minorHAnsi"/>
          <w:sz w:val="22"/>
          <w:szCs w:val="22"/>
        </w:rPr>
        <w:t xml:space="preserve">do zadania inwestycyjnego pn.: </w:t>
      </w:r>
      <w:r w:rsidR="006806C7" w:rsidRPr="001A0FDC">
        <w:rPr>
          <w:rFonts w:asciiTheme="minorHAnsi" w:hAnsiTheme="minorHAnsi" w:cstheme="minorHAnsi"/>
          <w:i/>
          <w:sz w:val="22"/>
          <w:szCs w:val="22"/>
        </w:rPr>
        <w:t>„Modernizacja siedziby Urzędu Dzielnicy”</w:t>
      </w:r>
      <w:r w:rsidR="006806C7" w:rsidRPr="001A0FDC">
        <w:rPr>
          <w:rFonts w:asciiTheme="minorHAnsi" w:hAnsiTheme="minorHAnsi" w:cstheme="minorHAnsi"/>
          <w:sz w:val="22"/>
          <w:szCs w:val="22"/>
        </w:rPr>
        <w:t>.</w:t>
      </w:r>
    </w:p>
    <w:p w14:paraId="1ADD59D8" w14:textId="214B578B" w:rsidR="00E2428F" w:rsidRPr="001A0FDC" w:rsidRDefault="00E2428F" w:rsidP="00BE78FB">
      <w:pPr>
        <w:spacing w:line="276" w:lineRule="auto"/>
        <w:rPr>
          <w:rFonts w:asciiTheme="minorHAnsi" w:hAnsiTheme="minorHAnsi" w:cstheme="minorHAnsi"/>
          <w:b/>
          <w:bCs/>
          <w:sz w:val="22"/>
          <w:szCs w:val="22"/>
          <w:u w:val="single"/>
        </w:rPr>
      </w:pPr>
      <w:r w:rsidRPr="001A0FDC">
        <w:rPr>
          <w:rFonts w:asciiTheme="minorHAnsi" w:hAnsiTheme="minorHAnsi" w:cstheme="minorHAnsi"/>
          <w:b/>
          <w:bCs/>
          <w:sz w:val="22"/>
          <w:szCs w:val="22"/>
          <w:u w:val="single"/>
        </w:rPr>
        <w:t>Wydatki inwestycyjne:</w:t>
      </w:r>
    </w:p>
    <w:p w14:paraId="38CC7136" w14:textId="7267DD70" w:rsidR="00E2428F" w:rsidRPr="001A0FDC" w:rsidRDefault="00A74C83" w:rsidP="00BE78FB">
      <w:pPr>
        <w:spacing w:line="276" w:lineRule="auto"/>
        <w:rPr>
          <w:rFonts w:asciiTheme="minorHAnsi" w:hAnsiTheme="minorHAnsi" w:cstheme="minorHAnsi"/>
          <w:bCs/>
          <w:sz w:val="22"/>
          <w:szCs w:val="22"/>
        </w:rPr>
      </w:pPr>
      <w:r w:rsidRPr="001A0FDC">
        <w:rPr>
          <w:rFonts w:asciiTheme="minorHAnsi" w:hAnsiTheme="minorHAnsi" w:cstheme="minorHAnsi"/>
          <w:bCs/>
          <w:sz w:val="22"/>
          <w:szCs w:val="22"/>
        </w:rPr>
        <w:t>Zmniejszenie</w:t>
      </w:r>
      <w:r w:rsidR="00E2428F" w:rsidRPr="001A0FDC">
        <w:rPr>
          <w:rFonts w:asciiTheme="minorHAnsi" w:hAnsiTheme="minorHAnsi" w:cstheme="minorHAnsi"/>
          <w:bCs/>
          <w:sz w:val="22"/>
          <w:szCs w:val="22"/>
        </w:rPr>
        <w:t xml:space="preserve"> planu wydatków na 2025 o kwotę per saldo </w:t>
      </w:r>
      <w:r w:rsidR="00DE2D4F" w:rsidRPr="001A0FDC">
        <w:rPr>
          <w:rFonts w:asciiTheme="minorHAnsi" w:hAnsiTheme="minorHAnsi" w:cstheme="minorHAnsi"/>
          <w:bCs/>
          <w:sz w:val="22"/>
          <w:szCs w:val="22"/>
        </w:rPr>
        <w:t>5.147.549</w:t>
      </w:r>
      <w:r w:rsidR="00F7714E" w:rsidRPr="001A0FDC">
        <w:rPr>
          <w:rFonts w:asciiTheme="minorHAnsi" w:hAnsiTheme="minorHAnsi" w:cstheme="minorHAnsi"/>
          <w:bCs/>
          <w:sz w:val="22"/>
          <w:szCs w:val="22"/>
        </w:rPr>
        <w:t xml:space="preserve"> </w:t>
      </w:r>
      <w:r w:rsidR="00E2428F" w:rsidRPr="001A0FDC">
        <w:rPr>
          <w:rFonts w:asciiTheme="minorHAnsi" w:hAnsiTheme="minorHAnsi" w:cstheme="minorHAnsi"/>
          <w:bCs/>
          <w:sz w:val="22"/>
          <w:szCs w:val="22"/>
        </w:rPr>
        <w:t>zł w tym:</w:t>
      </w:r>
    </w:p>
    <w:p w14:paraId="139E42C7" w14:textId="28DE66A0" w:rsidR="00A74C83" w:rsidRPr="001A0FDC" w:rsidRDefault="00A74C83" w:rsidP="00BE78FB">
      <w:pPr>
        <w:spacing w:line="276" w:lineRule="auto"/>
        <w:jc w:val="both"/>
        <w:rPr>
          <w:rFonts w:asciiTheme="minorHAnsi" w:hAnsiTheme="minorHAnsi" w:cstheme="minorHAnsi"/>
          <w:b/>
          <w:sz w:val="22"/>
          <w:szCs w:val="22"/>
        </w:rPr>
      </w:pPr>
      <w:r w:rsidRPr="001A0FDC">
        <w:rPr>
          <w:rFonts w:asciiTheme="minorHAnsi" w:hAnsiTheme="minorHAnsi" w:cstheme="minorHAnsi"/>
          <w:b/>
          <w:sz w:val="22"/>
          <w:szCs w:val="22"/>
        </w:rPr>
        <w:t>Przebudowa ul. Baletowej na odc. ul. Puławska - granica miasta</w:t>
      </w:r>
    </w:p>
    <w:p w14:paraId="2C3864E2" w14:textId="3C4ECC4D" w:rsidR="00A74C83" w:rsidRPr="001A0FDC" w:rsidRDefault="00A74C83" w:rsidP="00BE78FB">
      <w:pPr>
        <w:spacing w:line="276" w:lineRule="auto"/>
        <w:jc w:val="both"/>
        <w:rPr>
          <w:rFonts w:asciiTheme="minorHAnsi" w:hAnsiTheme="minorHAnsi" w:cstheme="minorHAnsi"/>
          <w:sz w:val="22"/>
          <w:szCs w:val="22"/>
        </w:rPr>
      </w:pPr>
      <w:r w:rsidRPr="001A0FDC">
        <w:rPr>
          <w:rFonts w:asciiTheme="minorHAnsi" w:hAnsiTheme="minorHAnsi" w:cstheme="minorHAnsi"/>
          <w:sz w:val="22"/>
          <w:szCs w:val="22"/>
        </w:rPr>
        <w:t>Zwiększenie planu zadania o kwotę 108.000 zł (środki z dochodów własnych Dzielnicy) w związku z wydaniem decyzji odszkodowawczej za działkę 2/10 z obrębu 10952, przejętej pod budowę drogi i kontynuacją wypłat odszkodowań za grunty przejęte pod realizację inwestycji.</w:t>
      </w:r>
    </w:p>
    <w:p w14:paraId="0F74ADF0" w14:textId="337B4E66" w:rsidR="009B42BC" w:rsidRPr="001A0FDC" w:rsidRDefault="009B42BC" w:rsidP="00BE78FB">
      <w:pPr>
        <w:spacing w:line="276" w:lineRule="auto"/>
        <w:jc w:val="both"/>
        <w:rPr>
          <w:rFonts w:asciiTheme="minorHAnsi" w:hAnsiTheme="minorHAnsi" w:cstheme="minorHAnsi"/>
          <w:b/>
          <w:sz w:val="22"/>
          <w:szCs w:val="22"/>
        </w:rPr>
      </w:pPr>
      <w:r w:rsidRPr="001A0FDC">
        <w:rPr>
          <w:rFonts w:asciiTheme="minorHAnsi" w:hAnsiTheme="minorHAnsi" w:cstheme="minorHAnsi"/>
          <w:b/>
          <w:sz w:val="22"/>
          <w:szCs w:val="22"/>
        </w:rPr>
        <w:t>Budowa i modernizacja infrastruktury drogowej na terenie Zielonego Ursynowa</w:t>
      </w:r>
    </w:p>
    <w:p w14:paraId="0F987498" w14:textId="2D2E5B85" w:rsidR="009B42BC" w:rsidRPr="001A0FDC" w:rsidRDefault="009B42BC" w:rsidP="00BE78FB">
      <w:pPr>
        <w:spacing w:line="276" w:lineRule="auto"/>
        <w:jc w:val="both"/>
        <w:rPr>
          <w:rFonts w:asciiTheme="minorHAnsi" w:hAnsiTheme="minorHAnsi" w:cstheme="minorHAnsi"/>
          <w:sz w:val="22"/>
          <w:szCs w:val="22"/>
        </w:rPr>
      </w:pPr>
      <w:r w:rsidRPr="001A0FDC">
        <w:rPr>
          <w:rFonts w:asciiTheme="minorHAnsi" w:hAnsiTheme="minorHAnsi" w:cstheme="minorHAnsi"/>
          <w:sz w:val="22"/>
          <w:szCs w:val="22"/>
        </w:rPr>
        <w:t>Zmniejszenie planu zadania o kwotę 1.000.000 zł i przeniesienie środków w ramach zadania na 202</w:t>
      </w:r>
      <w:r w:rsidR="00F7714E" w:rsidRPr="001A0FDC">
        <w:rPr>
          <w:rFonts w:asciiTheme="minorHAnsi" w:hAnsiTheme="minorHAnsi" w:cstheme="minorHAnsi"/>
          <w:sz w:val="22"/>
          <w:szCs w:val="22"/>
        </w:rPr>
        <w:t>7</w:t>
      </w:r>
      <w:r w:rsidRPr="001A0FDC">
        <w:rPr>
          <w:rFonts w:asciiTheme="minorHAnsi" w:hAnsiTheme="minorHAnsi" w:cstheme="minorHAnsi"/>
          <w:sz w:val="22"/>
          <w:szCs w:val="22"/>
        </w:rPr>
        <w:t xml:space="preserve"> r. Zmiana podyktowana jest trwającym procesem wydania decyzji o zezwoleniu na realizację inwestycji drogowej (ZRID) dla ulic objętych zadaniem.</w:t>
      </w:r>
    </w:p>
    <w:p w14:paraId="1563F178" w14:textId="43D29671" w:rsidR="006A728A" w:rsidRPr="001A0FDC" w:rsidRDefault="006A728A" w:rsidP="00BE78FB">
      <w:pPr>
        <w:spacing w:line="276" w:lineRule="auto"/>
        <w:jc w:val="both"/>
        <w:rPr>
          <w:rFonts w:asciiTheme="minorHAnsi" w:hAnsiTheme="minorHAnsi" w:cstheme="minorHAnsi"/>
          <w:b/>
          <w:sz w:val="22"/>
          <w:szCs w:val="22"/>
        </w:rPr>
      </w:pPr>
      <w:r w:rsidRPr="001A0FDC">
        <w:rPr>
          <w:rFonts w:asciiTheme="minorHAnsi" w:hAnsiTheme="minorHAnsi" w:cstheme="minorHAnsi"/>
          <w:b/>
          <w:sz w:val="22"/>
          <w:szCs w:val="22"/>
        </w:rPr>
        <w:t>Zagospodarowanie zachodniej części terenu Parku Moczydełko wraz z renaturalizacją zbiornika wodnego "Moczydło nr 3" przy ul. Wełnianej</w:t>
      </w:r>
    </w:p>
    <w:p w14:paraId="36333A46" w14:textId="6282D5E5" w:rsidR="006A728A" w:rsidRPr="001A0FDC" w:rsidRDefault="006A728A" w:rsidP="00BE78FB">
      <w:pPr>
        <w:spacing w:line="276" w:lineRule="auto"/>
        <w:jc w:val="both"/>
        <w:rPr>
          <w:rFonts w:asciiTheme="minorHAnsi" w:hAnsiTheme="minorHAnsi" w:cstheme="minorHAnsi"/>
          <w:sz w:val="22"/>
          <w:szCs w:val="22"/>
        </w:rPr>
      </w:pPr>
      <w:r w:rsidRPr="001A0FDC">
        <w:rPr>
          <w:rFonts w:asciiTheme="minorHAnsi" w:hAnsiTheme="minorHAnsi" w:cstheme="minorHAnsi"/>
          <w:sz w:val="22"/>
          <w:szCs w:val="22"/>
        </w:rPr>
        <w:t xml:space="preserve">Zmniejszenie planu zadania o kwotę 1.310.542 zł i przeniesienie środków w ramach zadania na 2026 r. w związku </w:t>
      </w:r>
      <w:r w:rsidR="001A0FDC">
        <w:rPr>
          <w:rFonts w:asciiTheme="minorHAnsi" w:hAnsiTheme="minorHAnsi" w:cstheme="minorHAnsi"/>
          <w:sz w:val="22"/>
          <w:szCs w:val="22"/>
        </w:rPr>
        <w:br/>
      </w:r>
      <w:r w:rsidRPr="001A0FDC">
        <w:rPr>
          <w:rFonts w:asciiTheme="minorHAnsi" w:hAnsiTheme="minorHAnsi" w:cstheme="minorHAnsi"/>
          <w:sz w:val="22"/>
          <w:szCs w:val="22"/>
        </w:rPr>
        <w:t xml:space="preserve">z koniecznością zmiany dotychczasowych założeń realizacji inwestycji. Zmiana podyktowana jest koniecznością wykonania dodatkowej dokumentacji projektowej dotyczącej przyłącza wodociągowego oraz wykonania ekspertyzy hydrogeologicznej. Prawidłowe funkcjonowanie zbiornika wodnego Moczydło nr 3 uzależnione jest od właściwego zasilania wodą, a budowa przyłącza wodociągowego pozwoli uniknąć okresowego wysychania zbiornika. Dotychczas funkcjonujące zasilanie zbiornika, z uwagi na upływ czasu, postępującą zabudowę okolicznych gruntów, </w:t>
      </w:r>
      <w:r w:rsidR="00E71BA3" w:rsidRPr="001A0FDC">
        <w:rPr>
          <w:rFonts w:asciiTheme="minorHAnsi" w:hAnsiTheme="minorHAnsi" w:cstheme="minorHAnsi"/>
          <w:sz w:val="22"/>
          <w:szCs w:val="22"/>
        </w:rPr>
        <w:br/>
      </w:r>
      <w:r w:rsidRPr="001A0FDC">
        <w:rPr>
          <w:rFonts w:asciiTheme="minorHAnsi" w:hAnsiTheme="minorHAnsi" w:cstheme="minorHAnsi"/>
          <w:sz w:val="22"/>
          <w:szCs w:val="22"/>
        </w:rPr>
        <w:t xml:space="preserve">a także panującą suszę, jest niewystarczające. Powyższe prace budowlane będą realizowane później niż zakładano, </w:t>
      </w:r>
      <w:r w:rsidR="007E28A0" w:rsidRPr="001A0FDC">
        <w:rPr>
          <w:rFonts w:asciiTheme="minorHAnsi" w:hAnsiTheme="minorHAnsi" w:cstheme="minorHAnsi"/>
          <w:sz w:val="22"/>
          <w:szCs w:val="22"/>
        </w:rPr>
        <w:br/>
      </w:r>
      <w:r w:rsidRPr="001A0FDC">
        <w:rPr>
          <w:rFonts w:asciiTheme="minorHAnsi" w:hAnsiTheme="minorHAnsi" w:cstheme="minorHAnsi"/>
          <w:sz w:val="22"/>
          <w:szCs w:val="22"/>
        </w:rPr>
        <w:t>a ich rozliczenie nastąpi w 2026 roku.</w:t>
      </w:r>
    </w:p>
    <w:p w14:paraId="2617DD8D" w14:textId="616B993C" w:rsidR="009B42BC" w:rsidRPr="001A0FDC" w:rsidRDefault="009B42BC" w:rsidP="00BE78FB">
      <w:pPr>
        <w:spacing w:line="276" w:lineRule="auto"/>
        <w:jc w:val="both"/>
        <w:rPr>
          <w:rFonts w:asciiTheme="minorHAnsi" w:hAnsiTheme="minorHAnsi" w:cstheme="minorHAnsi"/>
          <w:b/>
          <w:sz w:val="22"/>
          <w:szCs w:val="22"/>
        </w:rPr>
      </w:pPr>
      <w:r w:rsidRPr="001A0FDC">
        <w:rPr>
          <w:rFonts w:asciiTheme="minorHAnsi" w:hAnsiTheme="minorHAnsi" w:cstheme="minorHAnsi"/>
          <w:b/>
          <w:sz w:val="22"/>
          <w:szCs w:val="22"/>
        </w:rPr>
        <w:t>Budowa systemów kanalizacji deszczowej na terenie Zielonego Ursynowa</w:t>
      </w:r>
    </w:p>
    <w:p w14:paraId="318A7F74" w14:textId="6EF89373" w:rsidR="00F7714E" w:rsidRPr="001A0FDC" w:rsidRDefault="00F7714E" w:rsidP="00BE78FB">
      <w:pPr>
        <w:spacing w:line="276" w:lineRule="auto"/>
        <w:jc w:val="both"/>
        <w:rPr>
          <w:rFonts w:asciiTheme="minorHAnsi" w:hAnsiTheme="minorHAnsi" w:cstheme="minorHAnsi"/>
          <w:sz w:val="22"/>
          <w:szCs w:val="22"/>
        </w:rPr>
      </w:pPr>
      <w:r w:rsidRPr="001A0FDC">
        <w:rPr>
          <w:rFonts w:asciiTheme="minorHAnsi" w:hAnsiTheme="minorHAnsi" w:cstheme="minorHAnsi"/>
          <w:sz w:val="22"/>
          <w:szCs w:val="22"/>
        </w:rPr>
        <w:t xml:space="preserve">Zmniejszenie planu zadania o kwotę 2.177.407 zł w 2025 roku i przeniesienie środków na 2027 r. do zadania </w:t>
      </w:r>
      <w:r w:rsidR="001A0FDC">
        <w:rPr>
          <w:rFonts w:asciiTheme="minorHAnsi" w:hAnsiTheme="minorHAnsi" w:cstheme="minorHAnsi"/>
          <w:sz w:val="22"/>
          <w:szCs w:val="22"/>
        </w:rPr>
        <w:br/>
      </w:r>
      <w:r w:rsidRPr="001A0FDC">
        <w:rPr>
          <w:rFonts w:asciiTheme="minorHAnsi" w:hAnsiTheme="minorHAnsi" w:cstheme="minorHAnsi"/>
          <w:sz w:val="22"/>
          <w:szCs w:val="22"/>
        </w:rPr>
        <w:t xml:space="preserve">pn.: </w:t>
      </w:r>
      <w:r w:rsidR="001A0FDC" w:rsidRPr="001A0FDC">
        <w:rPr>
          <w:rFonts w:asciiTheme="minorHAnsi" w:hAnsiTheme="minorHAnsi" w:cstheme="minorHAnsi"/>
          <w:i/>
          <w:sz w:val="22"/>
          <w:szCs w:val="22"/>
        </w:rPr>
        <w:t>„</w:t>
      </w:r>
      <w:r w:rsidRPr="001A0FDC">
        <w:rPr>
          <w:rFonts w:asciiTheme="minorHAnsi" w:hAnsiTheme="minorHAnsi" w:cstheme="minorHAnsi"/>
          <w:i/>
          <w:sz w:val="22"/>
          <w:szCs w:val="22"/>
        </w:rPr>
        <w:t>Budowa i modernizacja infrastruktury drogowej na terenie Zielonego Ursynowa</w:t>
      </w:r>
      <w:r w:rsidR="001A0FDC" w:rsidRPr="001A0FDC">
        <w:rPr>
          <w:rFonts w:asciiTheme="minorHAnsi" w:hAnsiTheme="minorHAnsi" w:cstheme="minorHAnsi"/>
          <w:i/>
          <w:sz w:val="22"/>
          <w:szCs w:val="22"/>
        </w:rPr>
        <w:t>”</w:t>
      </w:r>
      <w:r w:rsidRPr="001A0FDC">
        <w:rPr>
          <w:rFonts w:asciiTheme="minorHAnsi" w:hAnsiTheme="minorHAnsi" w:cstheme="minorHAnsi"/>
          <w:sz w:val="22"/>
          <w:szCs w:val="22"/>
        </w:rPr>
        <w:t xml:space="preserve">. Projektowane systemy kanalizacyjne stanowią element drogi i są realizowane w ramach środków na modernizację infrastruktury drogowej. </w:t>
      </w:r>
      <w:r w:rsidR="001A0FDC">
        <w:rPr>
          <w:rFonts w:asciiTheme="minorHAnsi" w:hAnsiTheme="minorHAnsi" w:cstheme="minorHAnsi"/>
          <w:sz w:val="22"/>
          <w:szCs w:val="22"/>
        </w:rPr>
        <w:br/>
      </w:r>
      <w:r w:rsidRPr="001A0FDC">
        <w:rPr>
          <w:rFonts w:asciiTheme="minorHAnsi" w:hAnsiTheme="minorHAnsi" w:cstheme="minorHAnsi"/>
          <w:sz w:val="22"/>
          <w:szCs w:val="22"/>
        </w:rPr>
        <w:t>Z uwagi na trwający proces wydania decyzji o zezwoleniu na realizację inwestycji drogowej (ZRID) dla ulic objętych planowaną modernizacją, środki zostaną ujęte w 2027 r.</w:t>
      </w:r>
    </w:p>
    <w:p w14:paraId="664F5350" w14:textId="1B6FF804" w:rsidR="006A728A" w:rsidRPr="001A0FDC" w:rsidRDefault="006A728A" w:rsidP="00BE78FB">
      <w:pPr>
        <w:spacing w:line="276" w:lineRule="auto"/>
        <w:jc w:val="both"/>
        <w:rPr>
          <w:rFonts w:asciiTheme="minorHAnsi" w:hAnsiTheme="minorHAnsi" w:cstheme="minorHAnsi"/>
          <w:b/>
          <w:sz w:val="22"/>
          <w:szCs w:val="22"/>
        </w:rPr>
      </w:pPr>
      <w:r w:rsidRPr="001A0FDC">
        <w:rPr>
          <w:rFonts w:asciiTheme="minorHAnsi" w:hAnsiTheme="minorHAnsi" w:cstheme="minorHAnsi"/>
          <w:b/>
          <w:sz w:val="22"/>
          <w:szCs w:val="22"/>
        </w:rPr>
        <w:t>Modernizacja ogólnodostępnych placów zabaw, dostosowanie do potrzeb różnych grup użytkowników</w:t>
      </w:r>
    </w:p>
    <w:p w14:paraId="0C3C13A2" w14:textId="0A742236" w:rsidR="006A728A" w:rsidRPr="001A0FDC" w:rsidRDefault="006A728A" w:rsidP="00BE78FB">
      <w:pPr>
        <w:spacing w:line="276" w:lineRule="auto"/>
        <w:jc w:val="both"/>
        <w:rPr>
          <w:rFonts w:asciiTheme="minorHAnsi" w:hAnsiTheme="minorHAnsi" w:cstheme="minorHAnsi"/>
          <w:sz w:val="22"/>
          <w:szCs w:val="22"/>
        </w:rPr>
      </w:pPr>
      <w:r w:rsidRPr="001A0FDC">
        <w:rPr>
          <w:rFonts w:asciiTheme="minorHAnsi" w:hAnsiTheme="minorHAnsi" w:cstheme="minorHAnsi"/>
          <w:sz w:val="22"/>
          <w:szCs w:val="22"/>
        </w:rPr>
        <w:t xml:space="preserve">Zmniejszenie planu zadania o kwotę 1.548.600 zł i przeniesienie środków w ramach zadania na rok 2027 w związku </w:t>
      </w:r>
      <w:r w:rsidR="001639D7" w:rsidRPr="001A0FDC">
        <w:rPr>
          <w:rFonts w:asciiTheme="minorHAnsi" w:hAnsiTheme="minorHAnsi" w:cstheme="minorHAnsi"/>
          <w:sz w:val="22"/>
          <w:szCs w:val="22"/>
        </w:rPr>
        <w:br/>
      </w:r>
      <w:r w:rsidRPr="001A0FDC">
        <w:rPr>
          <w:rFonts w:asciiTheme="minorHAnsi" w:hAnsiTheme="minorHAnsi" w:cstheme="minorHAnsi"/>
          <w:sz w:val="22"/>
          <w:szCs w:val="22"/>
        </w:rPr>
        <w:t xml:space="preserve">z koniecznością zmiany dotychczasowych założeń realizacji inwestycji. W 2025 roku zaplanowane jest zakończenie </w:t>
      </w:r>
      <w:r w:rsidR="001639D7" w:rsidRPr="001A0FDC">
        <w:rPr>
          <w:rFonts w:asciiTheme="minorHAnsi" w:hAnsiTheme="minorHAnsi" w:cstheme="minorHAnsi"/>
          <w:sz w:val="22"/>
          <w:szCs w:val="22"/>
        </w:rPr>
        <w:br/>
      </w:r>
      <w:r w:rsidRPr="001A0FDC">
        <w:rPr>
          <w:rFonts w:asciiTheme="minorHAnsi" w:hAnsiTheme="minorHAnsi" w:cstheme="minorHAnsi"/>
          <w:sz w:val="22"/>
          <w:szCs w:val="22"/>
        </w:rPr>
        <w:t xml:space="preserve">i rozliczenie dokumentacji projektowej w zakresie placów zabaw w Parku Moczydełko, w Parku Kozłowskiego, w Parku Jana Pawła II, na terenie przy Urzędzie Dzielnicy, w Lasku Brzozowym oraz uruchomienie procedury przetargowej dotyczącej realizacji robót budowlanych w zakresie placów zabaw w Parku Moczydełko, na terenie przy Urzędzie </w:t>
      </w:r>
      <w:r w:rsidRPr="001A0FDC">
        <w:rPr>
          <w:rFonts w:asciiTheme="minorHAnsi" w:hAnsiTheme="minorHAnsi" w:cstheme="minorHAnsi"/>
          <w:sz w:val="22"/>
          <w:szCs w:val="22"/>
        </w:rPr>
        <w:lastRenderedPageBreak/>
        <w:t>Dzielnicy. W 2027 roku zaplanowano opracowanie dokumentacji projektowej dla kolejnych obiektów, a także uruchomienie procedur przetargowych dotyczących robót budowlanych oraz realizację modernizacji placów zabaw.</w:t>
      </w:r>
    </w:p>
    <w:p w14:paraId="51AF8CEF" w14:textId="4FE21D5E" w:rsidR="00A74C83" w:rsidRPr="001A0FDC" w:rsidRDefault="00A74C83" w:rsidP="00BE78FB">
      <w:pPr>
        <w:spacing w:line="276" w:lineRule="auto"/>
        <w:rPr>
          <w:rFonts w:asciiTheme="minorHAnsi" w:hAnsiTheme="minorHAnsi" w:cstheme="minorHAnsi"/>
          <w:b/>
          <w:sz w:val="22"/>
          <w:szCs w:val="22"/>
        </w:rPr>
      </w:pPr>
      <w:bookmarkStart w:id="2" w:name="_Hlk198306750"/>
      <w:r w:rsidRPr="001A0FDC">
        <w:rPr>
          <w:rFonts w:asciiTheme="minorHAnsi" w:hAnsiTheme="minorHAnsi" w:cstheme="minorHAnsi"/>
          <w:b/>
          <w:sz w:val="22"/>
          <w:szCs w:val="22"/>
        </w:rPr>
        <w:t>Zagospodarowanie terenu zieleni zlokalizowanego przy ul. Polaka</w:t>
      </w:r>
    </w:p>
    <w:p w14:paraId="6932178B" w14:textId="457E2516" w:rsidR="00A74C83" w:rsidRPr="001A0FDC" w:rsidRDefault="00A74C83" w:rsidP="00BE78FB">
      <w:pPr>
        <w:spacing w:line="276" w:lineRule="auto"/>
        <w:rPr>
          <w:rFonts w:asciiTheme="minorHAnsi" w:hAnsiTheme="minorHAnsi" w:cstheme="minorHAnsi"/>
          <w:sz w:val="22"/>
          <w:szCs w:val="22"/>
        </w:rPr>
      </w:pPr>
      <w:r w:rsidRPr="001A0FDC">
        <w:rPr>
          <w:rFonts w:asciiTheme="minorHAnsi" w:hAnsiTheme="minorHAnsi" w:cstheme="minorHAnsi"/>
          <w:sz w:val="22"/>
          <w:szCs w:val="22"/>
        </w:rPr>
        <w:t>Utworzenie nowego zadania z planem w wys. 10.000 zł (środki z dochodów własnych Dzielnicy) z przeznaczeniem na rozpoczęcie prac projektowych związanych z utworzeniem - zgodnie z mpzp - terenu zieleni osiedlowej z funkcją wypoczynkowo-rekreacyjną, dostępną dla ogółu mieszkańców.</w:t>
      </w:r>
      <w:r w:rsidR="00F7714E" w:rsidRPr="001A0FDC">
        <w:t xml:space="preserve"> </w:t>
      </w:r>
      <w:r w:rsidR="00F7714E" w:rsidRPr="001A0FDC">
        <w:rPr>
          <w:rFonts w:asciiTheme="minorHAnsi" w:hAnsiTheme="minorHAnsi" w:cstheme="minorHAnsi"/>
          <w:sz w:val="22"/>
          <w:szCs w:val="22"/>
        </w:rPr>
        <w:t>Środki na realizację zadania ujęte zostaną w latach 2026-2027.</w:t>
      </w:r>
    </w:p>
    <w:p w14:paraId="05766A83" w14:textId="7CEB1029" w:rsidR="00D737A8" w:rsidRPr="001A0FDC" w:rsidRDefault="00D737A8" w:rsidP="00BE78FB">
      <w:pPr>
        <w:spacing w:line="276" w:lineRule="auto"/>
        <w:rPr>
          <w:rFonts w:asciiTheme="minorHAnsi" w:hAnsiTheme="minorHAnsi" w:cstheme="minorHAnsi"/>
          <w:b/>
          <w:sz w:val="22"/>
          <w:szCs w:val="22"/>
        </w:rPr>
      </w:pPr>
      <w:r w:rsidRPr="001A0FDC">
        <w:rPr>
          <w:rFonts w:asciiTheme="minorHAnsi" w:hAnsiTheme="minorHAnsi" w:cstheme="minorHAnsi"/>
          <w:b/>
          <w:sz w:val="22"/>
          <w:szCs w:val="22"/>
        </w:rPr>
        <w:t>Modernizacja placu zabaw w Szkole Podstawowej nr 310 przy ul. Hawajskiej 7</w:t>
      </w:r>
    </w:p>
    <w:p w14:paraId="2AE0DAF7" w14:textId="465A3C28" w:rsidR="00D737A8" w:rsidRPr="001A0FDC" w:rsidRDefault="00D737A8" w:rsidP="00BE78FB">
      <w:pPr>
        <w:spacing w:line="276" w:lineRule="auto"/>
        <w:rPr>
          <w:rFonts w:asciiTheme="minorHAnsi" w:hAnsiTheme="minorHAnsi" w:cstheme="minorHAnsi"/>
          <w:sz w:val="22"/>
          <w:szCs w:val="22"/>
        </w:rPr>
      </w:pPr>
      <w:r w:rsidRPr="001A0FDC">
        <w:rPr>
          <w:rFonts w:asciiTheme="minorHAnsi" w:hAnsiTheme="minorHAnsi" w:cstheme="minorHAnsi"/>
          <w:sz w:val="22"/>
          <w:szCs w:val="22"/>
        </w:rPr>
        <w:t xml:space="preserve">Zmniejszenie planu zadania o kwotę </w:t>
      </w:r>
      <w:r w:rsidR="001639D7" w:rsidRPr="001A0FDC">
        <w:rPr>
          <w:rFonts w:asciiTheme="minorHAnsi" w:hAnsiTheme="minorHAnsi" w:cstheme="minorHAnsi"/>
          <w:sz w:val="22"/>
          <w:szCs w:val="22"/>
        </w:rPr>
        <w:t>55</w:t>
      </w:r>
      <w:r w:rsidRPr="001A0FDC">
        <w:rPr>
          <w:rFonts w:asciiTheme="minorHAnsi" w:hAnsiTheme="minorHAnsi" w:cstheme="minorHAnsi"/>
          <w:sz w:val="22"/>
          <w:szCs w:val="22"/>
        </w:rPr>
        <w:t xml:space="preserve">.000 zł i przeniesienie środków do zadania inwestycyjnego pn.: </w:t>
      </w:r>
      <w:r w:rsidR="00BE78FB" w:rsidRPr="00BE78FB">
        <w:rPr>
          <w:rFonts w:asciiTheme="minorHAnsi" w:hAnsiTheme="minorHAnsi" w:cstheme="minorHAnsi"/>
          <w:i/>
          <w:sz w:val="22"/>
          <w:szCs w:val="22"/>
        </w:rPr>
        <w:t>„</w:t>
      </w:r>
      <w:r w:rsidRPr="00BE78FB">
        <w:rPr>
          <w:rFonts w:asciiTheme="minorHAnsi" w:hAnsiTheme="minorHAnsi" w:cstheme="minorHAnsi"/>
          <w:i/>
          <w:sz w:val="22"/>
          <w:szCs w:val="22"/>
        </w:rPr>
        <w:t>Modernizacja boiska w LXX LO przy ul. Dembowskiego 1</w:t>
      </w:r>
      <w:r w:rsidR="00BE78FB" w:rsidRPr="00BE78FB">
        <w:rPr>
          <w:rFonts w:asciiTheme="minorHAnsi" w:hAnsiTheme="minorHAnsi" w:cstheme="minorHAnsi"/>
          <w:i/>
          <w:sz w:val="22"/>
          <w:szCs w:val="22"/>
        </w:rPr>
        <w:t>”</w:t>
      </w:r>
      <w:r w:rsidRPr="001A0FDC">
        <w:rPr>
          <w:rFonts w:asciiTheme="minorHAnsi" w:hAnsiTheme="minorHAnsi" w:cstheme="minorHAnsi"/>
          <w:sz w:val="22"/>
          <w:szCs w:val="22"/>
        </w:rPr>
        <w:t xml:space="preserve"> w związku z zakończeniem zaplanowanych prac budowlanych, </w:t>
      </w:r>
      <w:r w:rsidR="00F7714E" w:rsidRPr="001A0FDC">
        <w:rPr>
          <w:rFonts w:asciiTheme="minorHAnsi" w:hAnsiTheme="minorHAnsi" w:cstheme="minorHAnsi"/>
          <w:sz w:val="22"/>
          <w:szCs w:val="22"/>
        </w:rPr>
        <w:t>w ramach i</w:t>
      </w:r>
      <w:r w:rsidRPr="001A0FDC">
        <w:rPr>
          <w:rFonts w:asciiTheme="minorHAnsi" w:hAnsiTheme="minorHAnsi" w:cstheme="minorHAnsi"/>
          <w:sz w:val="22"/>
          <w:szCs w:val="22"/>
        </w:rPr>
        <w:t xml:space="preserve">nwestycji. </w:t>
      </w:r>
    </w:p>
    <w:p w14:paraId="0F3CF220" w14:textId="77777777" w:rsidR="00D737A8" w:rsidRPr="001A0FDC" w:rsidRDefault="00D737A8" w:rsidP="00BE78FB">
      <w:pPr>
        <w:spacing w:line="276" w:lineRule="auto"/>
        <w:rPr>
          <w:rFonts w:asciiTheme="minorHAnsi" w:hAnsiTheme="minorHAnsi" w:cstheme="minorHAnsi"/>
          <w:b/>
          <w:sz w:val="22"/>
          <w:szCs w:val="22"/>
        </w:rPr>
      </w:pPr>
      <w:r w:rsidRPr="001A0FDC">
        <w:rPr>
          <w:rFonts w:asciiTheme="minorHAnsi" w:hAnsiTheme="minorHAnsi" w:cstheme="minorHAnsi"/>
          <w:b/>
          <w:sz w:val="22"/>
          <w:szCs w:val="22"/>
        </w:rPr>
        <w:t>Modernizacja boiska w LXX Liceum Ogólnokształcącym przy ul. Dembowskiego 1</w:t>
      </w:r>
    </w:p>
    <w:p w14:paraId="2834859F" w14:textId="07E790F9" w:rsidR="00D737A8" w:rsidRPr="001A0FDC" w:rsidRDefault="00D737A8" w:rsidP="00BE78FB">
      <w:pPr>
        <w:spacing w:line="276" w:lineRule="auto"/>
        <w:rPr>
          <w:rFonts w:asciiTheme="minorHAnsi" w:hAnsiTheme="minorHAnsi" w:cstheme="minorHAnsi"/>
          <w:sz w:val="22"/>
          <w:szCs w:val="22"/>
        </w:rPr>
      </w:pPr>
      <w:r w:rsidRPr="001A0FDC">
        <w:rPr>
          <w:rFonts w:asciiTheme="minorHAnsi" w:hAnsiTheme="minorHAnsi" w:cstheme="minorHAnsi"/>
          <w:sz w:val="22"/>
          <w:szCs w:val="22"/>
        </w:rPr>
        <w:t xml:space="preserve">Zwiększenie planu zadania o kwotę </w:t>
      </w:r>
      <w:r w:rsidR="001639D7" w:rsidRPr="001A0FDC">
        <w:rPr>
          <w:rFonts w:asciiTheme="minorHAnsi" w:hAnsiTheme="minorHAnsi" w:cstheme="minorHAnsi"/>
          <w:sz w:val="22"/>
          <w:szCs w:val="22"/>
        </w:rPr>
        <w:t>55</w:t>
      </w:r>
      <w:r w:rsidRPr="001A0FDC">
        <w:rPr>
          <w:rFonts w:asciiTheme="minorHAnsi" w:hAnsiTheme="minorHAnsi" w:cstheme="minorHAnsi"/>
          <w:sz w:val="22"/>
          <w:szCs w:val="22"/>
        </w:rPr>
        <w:t xml:space="preserve">.000 zł z przeznaczeniem na wykonanie instalacji elektrycznej oświetlenia boiska. Środki pochodzą z zadania inwestycyjnego pn.: </w:t>
      </w:r>
      <w:r w:rsidR="00BE78FB" w:rsidRPr="00BE78FB">
        <w:rPr>
          <w:rFonts w:asciiTheme="minorHAnsi" w:hAnsiTheme="minorHAnsi" w:cstheme="minorHAnsi"/>
          <w:i/>
          <w:sz w:val="22"/>
          <w:szCs w:val="22"/>
        </w:rPr>
        <w:t>„</w:t>
      </w:r>
      <w:r w:rsidRPr="00BE78FB">
        <w:rPr>
          <w:rFonts w:asciiTheme="minorHAnsi" w:hAnsiTheme="minorHAnsi" w:cstheme="minorHAnsi"/>
          <w:i/>
          <w:sz w:val="22"/>
          <w:szCs w:val="22"/>
        </w:rPr>
        <w:t>Modernizacja placu zabaw w Szkole Podstawowej nr 310 przy ul. Hawajskiej 7</w:t>
      </w:r>
      <w:r w:rsidR="00BE78FB" w:rsidRPr="00BE78FB">
        <w:rPr>
          <w:rFonts w:asciiTheme="minorHAnsi" w:hAnsiTheme="minorHAnsi" w:cstheme="minorHAnsi"/>
          <w:i/>
          <w:sz w:val="22"/>
          <w:szCs w:val="22"/>
        </w:rPr>
        <w:t>”</w:t>
      </w:r>
      <w:r w:rsidRPr="001A0FDC">
        <w:rPr>
          <w:rFonts w:asciiTheme="minorHAnsi" w:hAnsiTheme="minorHAnsi" w:cstheme="minorHAnsi"/>
          <w:sz w:val="22"/>
          <w:szCs w:val="22"/>
        </w:rPr>
        <w:t>.</w:t>
      </w:r>
    </w:p>
    <w:bookmarkEnd w:id="2"/>
    <w:p w14:paraId="543BE67A" w14:textId="1B4DD31C" w:rsidR="001639D7" w:rsidRPr="001A0FDC" w:rsidRDefault="001639D7" w:rsidP="00BE78FB">
      <w:pPr>
        <w:spacing w:line="276" w:lineRule="auto"/>
        <w:rPr>
          <w:rFonts w:asciiTheme="minorHAnsi" w:hAnsiTheme="minorHAnsi" w:cstheme="minorHAnsi"/>
          <w:b/>
          <w:sz w:val="22"/>
          <w:szCs w:val="22"/>
        </w:rPr>
      </w:pPr>
      <w:r w:rsidRPr="001A0FDC">
        <w:rPr>
          <w:rFonts w:asciiTheme="minorHAnsi" w:hAnsiTheme="minorHAnsi" w:cstheme="minorHAnsi"/>
          <w:b/>
          <w:sz w:val="22"/>
          <w:szCs w:val="22"/>
        </w:rPr>
        <w:t>Modernizacja Ursynowskiego Centrum Kultury "Alternatywy" etap I</w:t>
      </w:r>
    </w:p>
    <w:p w14:paraId="08C877A4" w14:textId="45A9D64F" w:rsidR="001639D7" w:rsidRPr="001A0FDC" w:rsidRDefault="001639D7" w:rsidP="00BE78FB">
      <w:pPr>
        <w:spacing w:line="276" w:lineRule="auto"/>
        <w:rPr>
          <w:rFonts w:asciiTheme="minorHAnsi" w:hAnsiTheme="minorHAnsi" w:cstheme="minorHAnsi"/>
          <w:sz w:val="22"/>
          <w:szCs w:val="22"/>
        </w:rPr>
      </w:pPr>
      <w:r w:rsidRPr="001A0FDC">
        <w:rPr>
          <w:rFonts w:asciiTheme="minorHAnsi" w:hAnsiTheme="minorHAnsi" w:cstheme="minorHAnsi"/>
          <w:sz w:val="22"/>
          <w:szCs w:val="22"/>
        </w:rPr>
        <w:t>Utworzenie nowego zadania z planem w wys. 81.000 zł (środki z dochodów własnych Dzielnicy) z przeznaczeniem na dostawę oraz montaż kompensatora mocy biernej (w związku ze zwiększonymi comiesięcznymi opłatami za dystrybucję energii elektrycznej) oraz na wykonanie projektu instalacji fotowoltaicznej przed jej docelowym umiejscowieniem na dachu UCK.</w:t>
      </w:r>
    </w:p>
    <w:p w14:paraId="7765C96C" w14:textId="0DA28880" w:rsidR="006806C7" w:rsidRPr="001A0FDC" w:rsidRDefault="006806C7" w:rsidP="00BE78FB">
      <w:pPr>
        <w:spacing w:line="276" w:lineRule="auto"/>
        <w:rPr>
          <w:rFonts w:asciiTheme="minorHAnsi" w:hAnsiTheme="minorHAnsi" w:cstheme="minorHAnsi"/>
          <w:b/>
          <w:sz w:val="22"/>
          <w:szCs w:val="22"/>
        </w:rPr>
      </w:pPr>
      <w:r w:rsidRPr="001A0FDC">
        <w:rPr>
          <w:rFonts w:asciiTheme="minorHAnsi" w:hAnsiTheme="minorHAnsi" w:cstheme="minorHAnsi"/>
          <w:b/>
          <w:sz w:val="22"/>
          <w:szCs w:val="22"/>
        </w:rPr>
        <w:t>Modernizacja siedziby Urzędu Dzielnicy</w:t>
      </w:r>
    </w:p>
    <w:p w14:paraId="24ED5F44" w14:textId="1F8F7A01" w:rsidR="006806C7" w:rsidRPr="001A0FDC" w:rsidRDefault="006806C7" w:rsidP="00BE78FB">
      <w:pPr>
        <w:spacing w:line="276" w:lineRule="auto"/>
        <w:rPr>
          <w:rFonts w:asciiTheme="minorHAnsi" w:hAnsiTheme="minorHAnsi" w:cstheme="minorHAnsi"/>
          <w:bCs/>
          <w:sz w:val="22"/>
          <w:szCs w:val="22"/>
        </w:rPr>
      </w:pPr>
      <w:r w:rsidRPr="001A0FDC">
        <w:rPr>
          <w:rFonts w:asciiTheme="minorHAnsi" w:hAnsiTheme="minorHAnsi" w:cstheme="minorHAnsi"/>
          <w:sz w:val="22"/>
          <w:szCs w:val="22"/>
        </w:rPr>
        <w:t>Zwiększenie planu zadania o kwotę 690.000 zł z przeznaczeniem na modernizację kotłowni poprzez instalację agregatu kogeneracyjnego (wraz z wykonaniem projektu) oraz na wymianę instalacji klimatyzacji w sali obsługi Wydziału Obsługi Mieszkańców. Środki pochodzą z wydatków bieżących</w:t>
      </w:r>
      <w:r w:rsidR="001639D7" w:rsidRPr="001A0FDC">
        <w:rPr>
          <w:rFonts w:asciiTheme="minorHAnsi" w:hAnsiTheme="minorHAnsi" w:cstheme="minorHAnsi"/>
          <w:sz w:val="22"/>
          <w:szCs w:val="22"/>
        </w:rPr>
        <w:t>,</w:t>
      </w:r>
      <w:r w:rsidR="00C97729" w:rsidRPr="001A0FDC">
        <w:rPr>
          <w:rFonts w:asciiTheme="minorHAnsi" w:hAnsiTheme="minorHAnsi" w:cstheme="minorHAnsi"/>
          <w:bCs/>
          <w:sz w:val="22"/>
          <w:szCs w:val="22"/>
        </w:rPr>
        <w:t xml:space="preserve"> ze sfery X</w:t>
      </w:r>
      <w:r w:rsidRPr="001A0FDC">
        <w:rPr>
          <w:rFonts w:asciiTheme="minorHAnsi" w:hAnsiTheme="minorHAnsi" w:cstheme="minorHAnsi"/>
          <w:sz w:val="22"/>
          <w:szCs w:val="22"/>
        </w:rPr>
        <w:t>.</w:t>
      </w:r>
    </w:p>
    <w:p w14:paraId="69C7C170" w14:textId="0EB02352" w:rsidR="00C34BFF" w:rsidRPr="001A0FDC" w:rsidRDefault="00C34BFF" w:rsidP="00BE78FB">
      <w:pPr>
        <w:spacing w:line="276" w:lineRule="auto"/>
        <w:rPr>
          <w:rFonts w:asciiTheme="minorHAnsi" w:hAnsiTheme="minorHAnsi" w:cstheme="minorHAnsi"/>
          <w:bCs/>
          <w:sz w:val="22"/>
          <w:szCs w:val="22"/>
        </w:rPr>
      </w:pPr>
    </w:p>
    <w:p w14:paraId="002D0C7B" w14:textId="0A39AF11" w:rsidR="001639D7" w:rsidRPr="001A0FDC" w:rsidRDefault="001639D7" w:rsidP="00BE78FB">
      <w:pPr>
        <w:spacing w:line="276" w:lineRule="auto"/>
        <w:ind w:firstLine="708"/>
        <w:rPr>
          <w:rFonts w:asciiTheme="minorHAnsi" w:hAnsiTheme="minorHAnsi" w:cstheme="minorHAnsi"/>
          <w:sz w:val="22"/>
          <w:szCs w:val="22"/>
        </w:rPr>
      </w:pPr>
      <w:r w:rsidRPr="001A0FDC">
        <w:rPr>
          <w:rFonts w:asciiTheme="minorHAnsi" w:hAnsiTheme="minorHAnsi" w:cstheme="minorHAnsi"/>
          <w:sz w:val="22"/>
          <w:szCs w:val="22"/>
        </w:rPr>
        <w:t>W wyniku dokonanych zmian kwota ogólna dochodów w 202</w:t>
      </w:r>
      <w:r w:rsidR="00AA5B47" w:rsidRPr="001A0FDC">
        <w:rPr>
          <w:rFonts w:asciiTheme="minorHAnsi" w:hAnsiTheme="minorHAnsi" w:cstheme="minorHAnsi"/>
          <w:sz w:val="22"/>
          <w:szCs w:val="22"/>
        </w:rPr>
        <w:t>5</w:t>
      </w:r>
      <w:r w:rsidRPr="001A0FDC">
        <w:rPr>
          <w:rFonts w:asciiTheme="minorHAnsi" w:hAnsiTheme="minorHAnsi" w:cstheme="minorHAnsi"/>
          <w:sz w:val="22"/>
          <w:szCs w:val="22"/>
        </w:rPr>
        <w:t xml:space="preserve"> roku ulegnie </w:t>
      </w:r>
      <w:r w:rsidR="00AA5B47" w:rsidRPr="001A0FDC">
        <w:rPr>
          <w:rFonts w:asciiTheme="minorHAnsi" w:hAnsiTheme="minorHAnsi" w:cstheme="minorHAnsi"/>
          <w:sz w:val="22"/>
          <w:szCs w:val="22"/>
        </w:rPr>
        <w:t>zmniejszeniu</w:t>
      </w:r>
      <w:r w:rsidRPr="001A0FDC">
        <w:rPr>
          <w:rFonts w:asciiTheme="minorHAnsi" w:hAnsiTheme="minorHAnsi" w:cstheme="minorHAnsi"/>
          <w:sz w:val="22"/>
          <w:szCs w:val="22"/>
        </w:rPr>
        <w:t xml:space="preserve"> o </w:t>
      </w:r>
      <w:r w:rsidR="00DE2D4F" w:rsidRPr="001A0FDC">
        <w:rPr>
          <w:rFonts w:asciiTheme="minorHAnsi" w:hAnsiTheme="minorHAnsi" w:cstheme="minorHAnsi"/>
          <w:sz w:val="22"/>
          <w:szCs w:val="22"/>
        </w:rPr>
        <w:t xml:space="preserve">5.410.812 </w:t>
      </w:r>
      <w:r w:rsidRPr="001A0FDC">
        <w:rPr>
          <w:rFonts w:asciiTheme="minorHAnsi" w:hAnsiTheme="minorHAnsi" w:cstheme="minorHAnsi"/>
          <w:sz w:val="22"/>
          <w:szCs w:val="22"/>
        </w:rPr>
        <w:t xml:space="preserve">zł, zaś wydatków o kwotę </w:t>
      </w:r>
      <w:r w:rsidR="00DE2D4F" w:rsidRPr="001A0FDC">
        <w:rPr>
          <w:rFonts w:asciiTheme="minorHAnsi" w:hAnsiTheme="minorHAnsi" w:cstheme="minorHAnsi"/>
          <w:sz w:val="22"/>
          <w:szCs w:val="22"/>
        </w:rPr>
        <w:t>5.462.170</w:t>
      </w:r>
      <w:r w:rsidR="00AA5B47" w:rsidRPr="001A0FDC">
        <w:rPr>
          <w:rFonts w:asciiTheme="minorHAnsi" w:hAnsiTheme="minorHAnsi" w:cstheme="minorHAnsi"/>
          <w:sz w:val="22"/>
          <w:szCs w:val="22"/>
        </w:rPr>
        <w:t xml:space="preserve"> </w:t>
      </w:r>
      <w:r w:rsidRPr="001A0FDC">
        <w:rPr>
          <w:rFonts w:asciiTheme="minorHAnsi" w:hAnsiTheme="minorHAnsi" w:cstheme="minorHAnsi"/>
          <w:sz w:val="22"/>
          <w:szCs w:val="22"/>
        </w:rPr>
        <w:t>zł.</w:t>
      </w:r>
      <w:r w:rsidR="00F9281E" w:rsidRPr="001A0FDC">
        <w:rPr>
          <w:rFonts w:asciiTheme="minorHAnsi" w:hAnsiTheme="minorHAnsi" w:cstheme="minorHAnsi"/>
          <w:sz w:val="22"/>
          <w:szCs w:val="22"/>
        </w:rPr>
        <w:t xml:space="preserve"> </w:t>
      </w:r>
      <w:r w:rsidRPr="001A0FDC">
        <w:rPr>
          <w:rFonts w:asciiTheme="minorHAnsi" w:hAnsiTheme="minorHAnsi" w:cstheme="minorHAnsi"/>
          <w:sz w:val="22"/>
          <w:szCs w:val="22"/>
        </w:rPr>
        <w:t xml:space="preserve">Różnica w kwocie </w:t>
      </w:r>
      <w:r w:rsidR="00DC130D" w:rsidRPr="001A0FDC">
        <w:rPr>
          <w:rFonts w:asciiTheme="minorHAnsi" w:hAnsiTheme="minorHAnsi" w:cstheme="minorHAnsi"/>
          <w:sz w:val="22"/>
          <w:szCs w:val="22"/>
        </w:rPr>
        <w:t>51.358</w:t>
      </w:r>
      <w:r w:rsidRPr="001A0FDC">
        <w:rPr>
          <w:rFonts w:asciiTheme="minorHAnsi" w:hAnsiTheme="minorHAnsi" w:cstheme="minorHAnsi"/>
          <w:sz w:val="22"/>
          <w:szCs w:val="22"/>
        </w:rPr>
        <w:t xml:space="preserve"> zł wynika z ujęcia po stronie dochodów 100 % wpływów </w:t>
      </w:r>
      <w:r w:rsidR="00F9281E" w:rsidRPr="001A0FDC">
        <w:rPr>
          <w:rFonts w:asciiTheme="minorHAnsi" w:hAnsiTheme="minorHAnsi" w:cstheme="minorHAnsi"/>
          <w:sz w:val="22"/>
          <w:szCs w:val="22"/>
        </w:rPr>
        <w:br/>
      </w:r>
      <w:r w:rsidRPr="001A0FDC">
        <w:rPr>
          <w:rFonts w:asciiTheme="minorHAnsi" w:hAnsiTheme="minorHAnsi" w:cstheme="minorHAnsi"/>
          <w:sz w:val="22"/>
          <w:szCs w:val="22"/>
        </w:rPr>
        <w:t xml:space="preserve">z dochodów z </w:t>
      </w:r>
      <w:r w:rsidR="00384D73" w:rsidRPr="001A0FDC">
        <w:rPr>
          <w:rFonts w:asciiTheme="minorHAnsi" w:hAnsiTheme="minorHAnsi" w:cstheme="minorHAnsi"/>
          <w:sz w:val="22"/>
          <w:szCs w:val="22"/>
        </w:rPr>
        <w:t xml:space="preserve">mienia i dochodów majątkowych, </w:t>
      </w:r>
      <w:r w:rsidRPr="001A0FDC">
        <w:rPr>
          <w:rFonts w:asciiTheme="minorHAnsi" w:hAnsiTheme="minorHAnsi" w:cstheme="minorHAnsi"/>
          <w:sz w:val="22"/>
          <w:szCs w:val="22"/>
        </w:rPr>
        <w:t xml:space="preserve">tj. </w:t>
      </w:r>
      <w:r w:rsidR="00DC130D" w:rsidRPr="001A0FDC">
        <w:rPr>
          <w:rFonts w:asciiTheme="minorHAnsi" w:hAnsiTheme="minorHAnsi" w:cstheme="minorHAnsi"/>
          <w:sz w:val="22"/>
          <w:szCs w:val="22"/>
        </w:rPr>
        <w:t>171.192</w:t>
      </w:r>
      <w:r w:rsidRPr="001A0FDC">
        <w:rPr>
          <w:rFonts w:asciiTheme="minorHAnsi" w:hAnsiTheme="minorHAnsi" w:cstheme="minorHAnsi"/>
          <w:sz w:val="22"/>
          <w:szCs w:val="22"/>
        </w:rPr>
        <w:t xml:space="preserve"> zł</w:t>
      </w:r>
      <w:r w:rsidR="00F9281E" w:rsidRPr="001A0FDC">
        <w:rPr>
          <w:rFonts w:asciiTheme="minorHAnsi" w:hAnsiTheme="minorHAnsi" w:cstheme="minorHAnsi"/>
          <w:sz w:val="22"/>
          <w:szCs w:val="22"/>
        </w:rPr>
        <w:t xml:space="preserve"> </w:t>
      </w:r>
      <w:r w:rsidR="00F9281E" w:rsidRPr="001A0FDC">
        <w:rPr>
          <w:rFonts w:asciiTheme="minorHAnsi" w:hAnsiTheme="minorHAnsi" w:cstheme="minorHAnsi"/>
          <w:sz w:val="20"/>
          <w:szCs w:val="20"/>
        </w:rPr>
        <w:t>(</w:t>
      </w:r>
      <w:r w:rsidRPr="001A0FDC">
        <w:rPr>
          <w:rFonts w:asciiTheme="minorHAnsi" w:hAnsiTheme="minorHAnsi" w:cstheme="minorHAnsi"/>
          <w:i/>
          <w:iCs/>
          <w:sz w:val="20"/>
          <w:szCs w:val="20"/>
        </w:rPr>
        <w:t>w tym</w:t>
      </w:r>
      <w:r w:rsidR="00F10233" w:rsidRPr="001A0FDC">
        <w:rPr>
          <w:rFonts w:asciiTheme="minorHAnsi" w:hAnsiTheme="minorHAnsi" w:cstheme="minorHAnsi"/>
          <w:i/>
          <w:iCs/>
          <w:sz w:val="20"/>
          <w:szCs w:val="20"/>
        </w:rPr>
        <w:t>:</w:t>
      </w:r>
      <w:r w:rsidRPr="001A0FDC">
        <w:rPr>
          <w:rFonts w:asciiTheme="minorHAnsi" w:hAnsiTheme="minorHAnsi" w:cstheme="minorHAnsi"/>
          <w:i/>
          <w:iCs/>
          <w:sz w:val="20"/>
          <w:szCs w:val="20"/>
        </w:rPr>
        <w:t xml:space="preserve"> z </w:t>
      </w:r>
      <w:r w:rsidR="00DC130D" w:rsidRPr="001A0FDC">
        <w:rPr>
          <w:rFonts w:asciiTheme="minorHAnsi" w:hAnsiTheme="minorHAnsi" w:cstheme="minorHAnsi"/>
          <w:i/>
          <w:iCs/>
          <w:sz w:val="20"/>
          <w:szCs w:val="20"/>
        </w:rPr>
        <w:t xml:space="preserve">pierwszej opłaty za oddanie w użytkowanie wieczyste </w:t>
      </w:r>
      <w:r w:rsidR="00F9281E" w:rsidRPr="001A0FDC">
        <w:rPr>
          <w:rFonts w:asciiTheme="minorHAnsi" w:hAnsiTheme="minorHAnsi" w:cstheme="minorHAnsi"/>
          <w:i/>
          <w:iCs/>
          <w:sz w:val="20"/>
          <w:szCs w:val="20"/>
        </w:rPr>
        <w:t>:</w:t>
      </w:r>
      <w:r w:rsidR="00DC130D" w:rsidRPr="001A0FDC">
        <w:rPr>
          <w:rFonts w:asciiTheme="minorHAnsi" w:hAnsiTheme="minorHAnsi" w:cstheme="minorHAnsi"/>
          <w:i/>
          <w:iCs/>
          <w:sz w:val="20"/>
          <w:szCs w:val="20"/>
        </w:rPr>
        <w:t>161.792</w:t>
      </w:r>
      <w:r w:rsidRPr="001A0FDC">
        <w:rPr>
          <w:rFonts w:asciiTheme="minorHAnsi" w:hAnsiTheme="minorHAnsi" w:cstheme="minorHAnsi"/>
          <w:i/>
          <w:iCs/>
          <w:sz w:val="20"/>
          <w:szCs w:val="20"/>
        </w:rPr>
        <w:t xml:space="preserve"> zł</w:t>
      </w:r>
      <w:r w:rsidR="00F10233" w:rsidRPr="001A0FDC">
        <w:rPr>
          <w:rFonts w:asciiTheme="minorHAnsi" w:hAnsiTheme="minorHAnsi" w:cstheme="minorHAnsi"/>
          <w:i/>
          <w:iCs/>
          <w:sz w:val="20"/>
          <w:szCs w:val="20"/>
        </w:rPr>
        <w:t xml:space="preserve"> oraz</w:t>
      </w:r>
      <w:r w:rsidRPr="001A0FDC">
        <w:rPr>
          <w:rFonts w:asciiTheme="minorHAnsi" w:hAnsiTheme="minorHAnsi" w:cstheme="minorHAnsi"/>
          <w:i/>
          <w:iCs/>
          <w:sz w:val="20"/>
          <w:szCs w:val="20"/>
        </w:rPr>
        <w:t xml:space="preserve"> </w:t>
      </w:r>
      <w:r w:rsidR="00DC130D" w:rsidRPr="001A0FDC">
        <w:rPr>
          <w:rFonts w:asciiTheme="minorHAnsi" w:hAnsiTheme="minorHAnsi" w:cstheme="minorHAnsi"/>
          <w:i/>
          <w:iCs/>
          <w:sz w:val="20"/>
          <w:szCs w:val="20"/>
        </w:rPr>
        <w:t>wpływów ze sprzedaży nieruchomości gruntowych</w:t>
      </w:r>
      <w:r w:rsidR="00384D73" w:rsidRPr="001A0FDC">
        <w:rPr>
          <w:rFonts w:asciiTheme="minorHAnsi" w:hAnsiTheme="minorHAnsi" w:cstheme="minorHAnsi"/>
          <w:i/>
          <w:iCs/>
          <w:sz w:val="20"/>
          <w:szCs w:val="20"/>
        </w:rPr>
        <w:t xml:space="preserve">: </w:t>
      </w:r>
      <w:r w:rsidR="00DC130D" w:rsidRPr="001A0FDC">
        <w:rPr>
          <w:rFonts w:asciiTheme="minorHAnsi" w:hAnsiTheme="minorHAnsi" w:cstheme="minorHAnsi"/>
          <w:i/>
          <w:iCs/>
          <w:sz w:val="20"/>
          <w:szCs w:val="20"/>
        </w:rPr>
        <w:t>9.400</w:t>
      </w:r>
      <w:r w:rsidRPr="001A0FDC">
        <w:rPr>
          <w:rFonts w:asciiTheme="minorHAnsi" w:hAnsiTheme="minorHAnsi" w:cstheme="minorHAnsi"/>
          <w:i/>
          <w:iCs/>
          <w:sz w:val="20"/>
          <w:szCs w:val="20"/>
        </w:rPr>
        <w:t xml:space="preserve"> zł)</w:t>
      </w:r>
      <w:r w:rsidRPr="001A0FDC">
        <w:rPr>
          <w:rFonts w:asciiTheme="minorHAnsi" w:hAnsiTheme="minorHAnsi" w:cstheme="minorHAnsi"/>
          <w:i/>
          <w:iCs/>
          <w:sz w:val="22"/>
          <w:szCs w:val="22"/>
        </w:rPr>
        <w:t xml:space="preserve"> </w:t>
      </w:r>
      <w:r w:rsidRPr="001A0FDC">
        <w:rPr>
          <w:rFonts w:asciiTheme="minorHAnsi" w:hAnsiTheme="minorHAnsi" w:cstheme="minorHAnsi"/>
          <w:sz w:val="22"/>
          <w:szCs w:val="22"/>
        </w:rPr>
        <w:t>i jednocześnie możliwości wykorzystania przez Dzielnicę w zmianach do budżetu po stronie wydatków 70% kwot zwiększanych dochodów majątkowych</w:t>
      </w:r>
      <w:r w:rsidR="00F10233" w:rsidRPr="001A0FDC">
        <w:rPr>
          <w:rFonts w:asciiTheme="minorHAnsi" w:hAnsiTheme="minorHAnsi" w:cstheme="minorHAnsi"/>
          <w:sz w:val="22"/>
          <w:szCs w:val="22"/>
        </w:rPr>
        <w:t xml:space="preserve">, </w:t>
      </w:r>
      <w:r w:rsidRPr="001A0FDC">
        <w:rPr>
          <w:rFonts w:asciiTheme="minorHAnsi" w:hAnsiTheme="minorHAnsi" w:cstheme="minorHAnsi"/>
          <w:sz w:val="22"/>
          <w:szCs w:val="22"/>
        </w:rPr>
        <w:t xml:space="preserve">tj. kwoty </w:t>
      </w:r>
      <w:r w:rsidR="00DC130D" w:rsidRPr="001A0FDC">
        <w:rPr>
          <w:rFonts w:asciiTheme="minorHAnsi" w:hAnsiTheme="minorHAnsi" w:cstheme="minorHAnsi"/>
          <w:sz w:val="22"/>
          <w:szCs w:val="22"/>
        </w:rPr>
        <w:t>119.834</w:t>
      </w:r>
      <w:r w:rsidRPr="001A0FDC">
        <w:rPr>
          <w:rFonts w:asciiTheme="minorHAnsi" w:hAnsiTheme="minorHAnsi" w:cstheme="minorHAnsi"/>
          <w:sz w:val="22"/>
          <w:szCs w:val="22"/>
        </w:rPr>
        <w:t xml:space="preserve"> zł.</w:t>
      </w:r>
    </w:p>
    <w:p w14:paraId="2A04D161" w14:textId="77777777" w:rsidR="001639D7" w:rsidRPr="00C44CEE" w:rsidRDefault="001639D7" w:rsidP="00F9281E">
      <w:pPr>
        <w:spacing w:line="276" w:lineRule="auto"/>
        <w:rPr>
          <w:rFonts w:asciiTheme="minorHAnsi" w:hAnsiTheme="minorHAnsi" w:cstheme="minorHAnsi"/>
          <w:bCs/>
          <w:color w:val="000000" w:themeColor="text1"/>
          <w:sz w:val="22"/>
          <w:szCs w:val="22"/>
        </w:rPr>
      </w:pPr>
    </w:p>
    <w:p w14:paraId="00AF053B" w14:textId="77777777" w:rsidR="009E269F" w:rsidRDefault="00FE2957" w:rsidP="00F9281E">
      <w:pPr>
        <w:spacing w:line="276" w:lineRule="auto"/>
        <w:rPr>
          <w:rFonts w:asciiTheme="minorHAnsi" w:hAnsiTheme="minorHAnsi" w:cstheme="minorHAnsi"/>
          <w:bCs/>
          <w:color w:val="000000" w:themeColor="text1"/>
          <w:sz w:val="22"/>
          <w:szCs w:val="22"/>
        </w:rPr>
      </w:pPr>
      <w:r w:rsidRPr="00C44CEE">
        <w:rPr>
          <w:rFonts w:asciiTheme="minorHAnsi" w:hAnsiTheme="minorHAnsi" w:cstheme="minorHAnsi"/>
          <w:bCs/>
          <w:color w:val="000000" w:themeColor="text1"/>
          <w:sz w:val="22"/>
          <w:szCs w:val="22"/>
        </w:rPr>
        <w:t>Rada Dzielnicy Ursynów m.st. Warszawy pozytywnie opiniuje powyższe zmiany.</w:t>
      </w:r>
    </w:p>
    <w:p w14:paraId="21D6D195" w14:textId="3A2DE823" w:rsidR="009E269F" w:rsidRDefault="009E269F" w:rsidP="00F9281E">
      <w:pPr>
        <w:spacing w:line="276" w:lineRule="auto"/>
        <w:rPr>
          <w:rFonts w:asciiTheme="minorHAnsi" w:hAnsiTheme="minorHAnsi" w:cstheme="minorHAnsi"/>
          <w:bCs/>
          <w:color w:val="000000" w:themeColor="text1"/>
          <w:sz w:val="22"/>
          <w:szCs w:val="22"/>
        </w:rPr>
      </w:pPr>
    </w:p>
    <w:p w14:paraId="0E2F60EF" w14:textId="4AA6589C" w:rsidR="009E269F" w:rsidRDefault="009E269F" w:rsidP="00F9281E">
      <w:pPr>
        <w:spacing w:line="276" w:lineRule="auto"/>
        <w:rPr>
          <w:rFonts w:asciiTheme="minorHAnsi" w:hAnsiTheme="minorHAnsi" w:cstheme="minorHAnsi"/>
          <w:bCs/>
          <w:color w:val="000000" w:themeColor="text1"/>
          <w:sz w:val="22"/>
          <w:szCs w:val="22"/>
        </w:rPr>
      </w:pPr>
    </w:p>
    <w:p w14:paraId="6AA243D1" w14:textId="77777777" w:rsidR="009E269F" w:rsidRDefault="009E269F" w:rsidP="00F9281E">
      <w:pPr>
        <w:spacing w:line="276" w:lineRule="auto"/>
        <w:rPr>
          <w:rFonts w:asciiTheme="minorHAnsi" w:hAnsiTheme="minorHAnsi" w:cstheme="minorHAnsi"/>
          <w:bCs/>
          <w:color w:val="000000" w:themeColor="text1"/>
          <w:sz w:val="22"/>
          <w:szCs w:val="22"/>
        </w:rPr>
      </w:pPr>
    </w:p>
    <w:p w14:paraId="11D18040" w14:textId="62A3EEFF" w:rsidR="009E269F" w:rsidRPr="009E269F" w:rsidRDefault="009E269F" w:rsidP="009E269F">
      <w:pPr>
        <w:spacing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Pr="009E269F">
        <w:rPr>
          <w:rFonts w:ascii="Calibri" w:eastAsia="Calibri" w:hAnsi="Calibri" w:cs="Calibri"/>
          <w:sz w:val="22"/>
          <w:szCs w:val="22"/>
          <w:lang w:eastAsia="en-US"/>
        </w:rPr>
        <w:t>Przewodnicząca</w:t>
      </w:r>
    </w:p>
    <w:p w14:paraId="2D31CC73" w14:textId="1EED4BAC" w:rsidR="009E269F" w:rsidRPr="009E269F" w:rsidRDefault="009E269F" w:rsidP="009E269F">
      <w:pPr>
        <w:spacing w:line="276" w:lineRule="auto"/>
        <w:ind w:firstLine="4961"/>
        <w:jc w:val="center"/>
        <w:rPr>
          <w:rFonts w:ascii="Calibri" w:eastAsia="Calibri" w:hAnsi="Calibri" w:cs="Calibri"/>
          <w:sz w:val="22"/>
          <w:szCs w:val="22"/>
          <w:lang w:eastAsia="en-US"/>
        </w:rPr>
      </w:pPr>
      <w:r>
        <w:rPr>
          <w:rFonts w:ascii="Calibri" w:eastAsia="Calibri" w:hAnsi="Calibri" w:cs="Calibri"/>
          <w:sz w:val="22"/>
          <w:szCs w:val="22"/>
          <w:lang w:eastAsia="en-US"/>
        </w:rPr>
        <w:t xml:space="preserve"> </w:t>
      </w:r>
      <w:bookmarkStart w:id="3" w:name="_GoBack"/>
      <w:bookmarkEnd w:id="3"/>
      <w:r w:rsidRPr="009E269F">
        <w:rPr>
          <w:rFonts w:ascii="Calibri" w:eastAsia="Calibri" w:hAnsi="Calibri" w:cs="Calibri"/>
          <w:sz w:val="22"/>
          <w:szCs w:val="22"/>
          <w:lang w:eastAsia="en-US"/>
        </w:rPr>
        <w:t>Rady Dzielnicy Ursynów m.st. Warszawy</w:t>
      </w:r>
    </w:p>
    <w:p w14:paraId="6A7D3044" w14:textId="77777777" w:rsidR="009E269F" w:rsidRPr="009E269F" w:rsidRDefault="009E269F" w:rsidP="009E269F">
      <w:pPr>
        <w:spacing w:line="276" w:lineRule="auto"/>
        <w:ind w:firstLine="4961"/>
        <w:jc w:val="center"/>
        <w:rPr>
          <w:rFonts w:ascii="Calibri" w:eastAsia="Calibri" w:hAnsi="Calibri" w:cs="Calibri"/>
          <w:bCs/>
          <w:sz w:val="22"/>
          <w:szCs w:val="22"/>
          <w:lang w:eastAsia="en-US"/>
        </w:rPr>
      </w:pPr>
    </w:p>
    <w:p w14:paraId="5FB18E66" w14:textId="461496E3" w:rsidR="009E269F" w:rsidRPr="009E269F" w:rsidRDefault="009E269F" w:rsidP="009E269F">
      <w:pPr>
        <w:spacing w:line="276" w:lineRule="auto"/>
        <w:ind w:firstLine="4961"/>
        <w:jc w:val="center"/>
        <w:rPr>
          <w:rFonts w:ascii="Calibri" w:eastAsia="Calibri" w:hAnsi="Calibri" w:cs="Calibri"/>
          <w:bCs/>
          <w:sz w:val="22"/>
          <w:szCs w:val="22"/>
          <w:lang w:eastAsia="en-US"/>
        </w:rPr>
      </w:pPr>
      <w:r>
        <w:rPr>
          <w:rFonts w:ascii="Calibri" w:eastAsia="Calibri" w:hAnsi="Calibri" w:cs="Calibri"/>
          <w:sz w:val="22"/>
          <w:szCs w:val="22"/>
          <w:lang w:eastAsia="en-US"/>
        </w:rPr>
        <w:t xml:space="preserve">  </w:t>
      </w:r>
      <w:r w:rsidRPr="009E269F">
        <w:rPr>
          <w:rFonts w:ascii="Calibri" w:eastAsia="Calibri" w:hAnsi="Calibri" w:cs="Calibri"/>
          <w:sz w:val="22"/>
          <w:szCs w:val="22"/>
          <w:lang w:eastAsia="en-US"/>
        </w:rPr>
        <w:t>Karolina Mioduszewska</w:t>
      </w:r>
    </w:p>
    <w:p w14:paraId="481A33B7" w14:textId="77777777" w:rsidR="009E269F" w:rsidRDefault="009E269F" w:rsidP="00F9281E">
      <w:pPr>
        <w:spacing w:line="276" w:lineRule="auto"/>
        <w:rPr>
          <w:rFonts w:asciiTheme="minorHAnsi" w:hAnsiTheme="minorHAnsi" w:cstheme="minorHAnsi"/>
          <w:bCs/>
          <w:color w:val="000000" w:themeColor="text1"/>
          <w:sz w:val="22"/>
          <w:szCs w:val="22"/>
        </w:rPr>
      </w:pPr>
    </w:p>
    <w:p w14:paraId="28DF24AE" w14:textId="49331785" w:rsidR="005163D8" w:rsidRPr="001523D0" w:rsidRDefault="005163D8" w:rsidP="00F9281E">
      <w:pPr>
        <w:spacing w:line="276" w:lineRule="auto"/>
        <w:rPr>
          <w:rFonts w:asciiTheme="minorHAnsi" w:hAnsiTheme="minorHAnsi" w:cstheme="minorHAnsi"/>
          <w:bCs/>
          <w:color w:val="000000" w:themeColor="text1"/>
          <w:sz w:val="22"/>
          <w:szCs w:val="22"/>
        </w:rPr>
      </w:pPr>
      <w:r w:rsidRPr="001523D0">
        <w:rPr>
          <w:rFonts w:asciiTheme="minorHAnsi" w:hAnsiTheme="minorHAnsi" w:cstheme="minorHAnsi"/>
          <w:bCs/>
          <w:color w:val="000000" w:themeColor="text1"/>
          <w:sz w:val="22"/>
          <w:szCs w:val="22"/>
        </w:rPr>
        <w:br w:type="page"/>
      </w:r>
    </w:p>
    <w:p w14:paraId="5EDA14C3" w14:textId="77777777" w:rsidR="00865875" w:rsidRDefault="00865875" w:rsidP="00865875">
      <w:pPr>
        <w:spacing w:line="276" w:lineRule="auto"/>
        <w:ind w:firstLine="7088"/>
        <w:rPr>
          <w:rFonts w:ascii="Calibri" w:hAnsi="Calibri" w:cs="Calibri"/>
          <w:sz w:val="20"/>
          <w:szCs w:val="20"/>
        </w:rPr>
      </w:pPr>
      <w:r>
        <w:rPr>
          <w:rFonts w:ascii="Calibri" w:hAnsi="Calibri" w:cs="Calibri"/>
          <w:sz w:val="20"/>
        </w:rPr>
        <w:lastRenderedPageBreak/>
        <w:t xml:space="preserve">Załącznik do uchwały Nr ……………...………  </w:t>
      </w:r>
    </w:p>
    <w:p w14:paraId="6F5B722D" w14:textId="77777777" w:rsidR="00865875" w:rsidRDefault="00865875" w:rsidP="00865875">
      <w:pPr>
        <w:spacing w:line="276" w:lineRule="auto"/>
        <w:ind w:firstLine="7088"/>
        <w:rPr>
          <w:rFonts w:ascii="Calibri" w:hAnsi="Calibri" w:cs="Calibri"/>
          <w:sz w:val="20"/>
        </w:rPr>
      </w:pPr>
      <w:r>
        <w:rPr>
          <w:rFonts w:ascii="Calibri" w:hAnsi="Calibri" w:cs="Calibri"/>
          <w:sz w:val="20"/>
        </w:rPr>
        <w:t>Rady Dzielnicy Ursynów m.st. Warszawy</w:t>
      </w:r>
    </w:p>
    <w:p w14:paraId="2554D711" w14:textId="3281B749" w:rsidR="00865875" w:rsidRPr="00865875" w:rsidRDefault="00865875" w:rsidP="00865875">
      <w:pPr>
        <w:spacing w:line="300" w:lineRule="auto"/>
        <w:jc w:val="center"/>
        <w:rPr>
          <w:rFonts w:ascii="Calibri" w:hAnsi="Calibri" w:cs="Calibri"/>
          <w:b/>
          <w:bCs/>
          <w:sz w:val="22"/>
          <w:szCs w:val="22"/>
        </w:rPr>
      </w:pPr>
      <w:r>
        <w:rPr>
          <w:rFonts w:ascii="Calibri" w:hAnsi="Calibri" w:cs="Calibri"/>
          <w:sz w:val="20"/>
        </w:rPr>
        <w:t xml:space="preserve">                                                                                                                                                         z dnia …………………………………………………..</w:t>
      </w:r>
    </w:p>
    <w:p w14:paraId="06833A4E" w14:textId="039C7C2F" w:rsidR="002E5C6D" w:rsidRPr="001523D0" w:rsidRDefault="002E5C6D" w:rsidP="002E5C6D">
      <w:pPr>
        <w:spacing w:after="240" w:line="300" w:lineRule="auto"/>
        <w:jc w:val="center"/>
        <w:rPr>
          <w:rFonts w:asciiTheme="minorHAnsi" w:hAnsiTheme="minorHAnsi" w:cstheme="minorHAnsi"/>
          <w:b/>
          <w:bCs/>
          <w:color w:val="000000" w:themeColor="text1"/>
          <w:sz w:val="22"/>
          <w:szCs w:val="22"/>
        </w:rPr>
      </w:pPr>
      <w:r w:rsidRPr="001523D0">
        <w:rPr>
          <w:rFonts w:asciiTheme="minorHAnsi" w:hAnsiTheme="minorHAnsi" w:cstheme="minorHAnsi"/>
          <w:b/>
          <w:bCs/>
          <w:color w:val="000000" w:themeColor="text1"/>
          <w:sz w:val="22"/>
          <w:szCs w:val="22"/>
        </w:rPr>
        <w:t xml:space="preserve">Uchwała Nr </w:t>
      </w:r>
      <w:r w:rsidR="00670C5F">
        <w:rPr>
          <w:rFonts w:asciiTheme="minorHAnsi" w:hAnsiTheme="minorHAnsi" w:cstheme="minorHAnsi"/>
          <w:b/>
          <w:bCs/>
          <w:color w:val="000000" w:themeColor="text1"/>
          <w:sz w:val="22"/>
          <w:szCs w:val="22"/>
        </w:rPr>
        <w:t>379</w:t>
      </w:r>
      <w:r w:rsidR="00EE7A4E" w:rsidRPr="001523D0">
        <w:rPr>
          <w:rFonts w:asciiTheme="minorHAnsi" w:hAnsiTheme="minorHAnsi" w:cstheme="minorHAnsi"/>
          <w:b/>
          <w:bCs/>
          <w:color w:val="000000" w:themeColor="text1"/>
          <w:sz w:val="22"/>
          <w:szCs w:val="22"/>
        </w:rPr>
        <w:t>/</w:t>
      </w:r>
      <w:r w:rsidR="008B4F9E" w:rsidRPr="001523D0">
        <w:rPr>
          <w:rFonts w:asciiTheme="minorHAnsi" w:hAnsiTheme="minorHAnsi" w:cstheme="minorHAnsi"/>
          <w:b/>
          <w:bCs/>
          <w:color w:val="000000" w:themeColor="text1"/>
          <w:sz w:val="22"/>
          <w:szCs w:val="22"/>
        </w:rPr>
        <w:t>2025</w:t>
      </w:r>
      <w:r w:rsidRPr="001523D0">
        <w:rPr>
          <w:rFonts w:asciiTheme="minorHAnsi" w:hAnsiTheme="minorHAnsi" w:cstheme="minorHAnsi"/>
          <w:b/>
          <w:bCs/>
          <w:color w:val="000000" w:themeColor="text1"/>
          <w:sz w:val="22"/>
          <w:szCs w:val="22"/>
        </w:rPr>
        <w:br/>
        <w:t>Zarządu Dzielnicy Ursynów m.st. Warszawy</w:t>
      </w:r>
      <w:r w:rsidRPr="001523D0">
        <w:rPr>
          <w:rFonts w:asciiTheme="minorHAnsi" w:hAnsiTheme="minorHAnsi" w:cstheme="minorHAnsi"/>
          <w:b/>
          <w:bCs/>
          <w:color w:val="000000" w:themeColor="text1"/>
          <w:sz w:val="22"/>
          <w:szCs w:val="22"/>
        </w:rPr>
        <w:br/>
        <w:t>z</w:t>
      </w:r>
      <w:r w:rsidR="00D81365" w:rsidRPr="001523D0">
        <w:rPr>
          <w:rFonts w:asciiTheme="minorHAnsi" w:hAnsiTheme="minorHAnsi" w:cstheme="minorHAnsi"/>
          <w:b/>
          <w:bCs/>
          <w:color w:val="000000" w:themeColor="text1"/>
          <w:sz w:val="22"/>
          <w:szCs w:val="22"/>
        </w:rPr>
        <w:t xml:space="preserve"> </w:t>
      </w:r>
      <w:r w:rsidR="00670C5F">
        <w:rPr>
          <w:rFonts w:asciiTheme="minorHAnsi" w:hAnsiTheme="minorHAnsi" w:cstheme="minorHAnsi"/>
          <w:b/>
          <w:bCs/>
          <w:color w:val="000000" w:themeColor="text1"/>
          <w:sz w:val="22"/>
          <w:szCs w:val="22"/>
        </w:rPr>
        <w:t xml:space="preserve">28 </w:t>
      </w:r>
      <w:r w:rsidR="0056273B">
        <w:rPr>
          <w:rFonts w:asciiTheme="minorHAnsi" w:hAnsiTheme="minorHAnsi" w:cstheme="minorHAnsi"/>
          <w:b/>
          <w:bCs/>
          <w:color w:val="000000" w:themeColor="text1"/>
          <w:sz w:val="22"/>
          <w:szCs w:val="22"/>
        </w:rPr>
        <w:t>maja</w:t>
      </w:r>
      <w:r w:rsidR="00FC6081">
        <w:rPr>
          <w:rFonts w:asciiTheme="minorHAnsi" w:hAnsiTheme="minorHAnsi" w:cstheme="minorHAnsi"/>
          <w:b/>
          <w:bCs/>
          <w:color w:val="000000" w:themeColor="text1"/>
          <w:sz w:val="22"/>
          <w:szCs w:val="22"/>
        </w:rPr>
        <w:t xml:space="preserve"> </w:t>
      </w:r>
      <w:r w:rsidR="008B4F9E" w:rsidRPr="001523D0">
        <w:rPr>
          <w:rFonts w:asciiTheme="minorHAnsi" w:hAnsiTheme="minorHAnsi" w:cstheme="minorHAnsi"/>
          <w:b/>
          <w:bCs/>
          <w:color w:val="000000" w:themeColor="text1"/>
          <w:sz w:val="22"/>
          <w:szCs w:val="22"/>
        </w:rPr>
        <w:t>2025</w:t>
      </w:r>
      <w:r w:rsidRPr="001523D0">
        <w:rPr>
          <w:rFonts w:asciiTheme="minorHAnsi" w:hAnsiTheme="minorHAnsi" w:cstheme="minorHAnsi"/>
          <w:b/>
          <w:bCs/>
          <w:color w:val="000000" w:themeColor="text1"/>
          <w:sz w:val="22"/>
          <w:szCs w:val="22"/>
        </w:rPr>
        <w:t xml:space="preserve"> r.</w:t>
      </w:r>
    </w:p>
    <w:p w14:paraId="73606A32" w14:textId="77777777" w:rsidR="002E5C6D" w:rsidRPr="001523D0" w:rsidRDefault="002E5C6D" w:rsidP="002E5C6D">
      <w:pPr>
        <w:spacing w:after="240" w:line="300" w:lineRule="auto"/>
        <w:jc w:val="center"/>
        <w:rPr>
          <w:rFonts w:asciiTheme="minorHAnsi" w:hAnsiTheme="minorHAnsi" w:cstheme="minorHAnsi"/>
          <w:b/>
          <w:color w:val="000000" w:themeColor="text1"/>
          <w:sz w:val="22"/>
          <w:szCs w:val="22"/>
        </w:rPr>
      </w:pPr>
    </w:p>
    <w:p w14:paraId="54D6F247" w14:textId="4AB4E036" w:rsidR="002E5C6D" w:rsidRPr="001523D0" w:rsidRDefault="002E5C6D" w:rsidP="002E5C6D">
      <w:pPr>
        <w:spacing w:after="240" w:line="300" w:lineRule="auto"/>
        <w:rPr>
          <w:rFonts w:asciiTheme="minorHAnsi" w:hAnsiTheme="minorHAnsi" w:cstheme="minorHAnsi"/>
          <w:b/>
          <w:color w:val="000000" w:themeColor="text1"/>
          <w:sz w:val="22"/>
          <w:szCs w:val="22"/>
        </w:rPr>
      </w:pPr>
      <w:r w:rsidRPr="001523D0">
        <w:rPr>
          <w:rFonts w:asciiTheme="minorHAnsi" w:hAnsiTheme="minorHAnsi" w:cstheme="minorHAnsi"/>
          <w:b/>
          <w:color w:val="000000" w:themeColor="text1"/>
          <w:sz w:val="22"/>
          <w:szCs w:val="22"/>
        </w:rPr>
        <w:t>w sprawie propozycji zmian w Załączniku Dzielnicy Ursynów m.st. Warszawy do uchwały nr</w:t>
      </w:r>
      <w:r w:rsidRPr="001523D0">
        <w:rPr>
          <w:rFonts w:asciiTheme="minorHAnsi" w:hAnsiTheme="minorHAnsi" w:cstheme="minorHAnsi"/>
          <w:color w:val="000000" w:themeColor="text1"/>
          <w:sz w:val="22"/>
          <w:szCs w:val="22"/>
        </w:rPr>
        <w:t xml:space="preserve"> </w:t>
      </w:r>
      <w:r w:rsidR="008B4F9E" w:rsidRPr="001523D0">
        <w:rPr>
          <w:rFonts w:asciiTheme="minorHAnsi" w:hAnsiTheme="minorHAnsi" w:cstheme="minorHAnsi"/>
          <w:b/>
          <w:color w:val="000000" w:themeColor="text1"/>
          <w:sz w:val="22"/>
          <w:szCs w:val="22"/>
        </w:rPr>
        <w:t xml:space="preserve">XIII/483/2024 </w:t>
      </w:r>
      <w:r w:rsidRPr="001523D0">
        <w:rPr>
          <w:rFonts w:asciiTheme="minorHAnsi" w:hAnsiTheme="minorHAnsi" w:cstheme="minorHAnsi"/>
          <w:b/>
          <w:color w:val="000000" w:themeColor="text1"/>
          <w:sz w:val="22"/>
          <w:szCs w:val="22"/>
        </w:rPr>
        <w:t xml:space="preserve">Rady m.st. Warszawy z dnia </w:t>
      </w:r>
      <w:r w:rsidR="008B4F9E" w:rsidRPr="001523D0">
        <w:rPr>
          <w:rFonts w:asciiTheme="minorHAnsi" w:hAnsiTheme="minorHAnsi" w:cstheme="minorHAnsi"/>
          <w:b/>
          <w:color w:val="000000" w:themeColor="text1"/>
          <w:sz w:val="22"/>
          <w:szCs w:val="22"/>
        </w:rPr>
        <w:t>12 grudnia</w:t>
      </w:r>
      <w:r w:rsidRPr="001523D0">
        <w:rPr>
          <w:rFonts w:asciiTheme="minorHAnsi" w:hAnsiTheme="minorHAnsi" w:cstheme="minorHAnsi"/>
          <w:b/>
          <w:color w:val="000000" w:themeColor="text1"/>
          <w:sz w:val="22"/>
          <w:szCs w:val="22"/>
        </w:rPr>
        <w:t xml:space="preserve"> </w:t>
      </w:r>
      <w:r w:rsidR="008B4F9E" w:rsidRPr="001523D0">
        <w:rPr>
          <w:rFonts w:asciiTheme="minorHAnsi" w:hAnsiTheme="minorHAnsi" w:cstheme="minorHAnsi"/>
          <w:b/>
          <w:color w:val="000000" w:themeColor="text1"/>
          <w:sz w:val="22"/>
          <w:szCs w:val="22"/>
        </w:rPr>
        <w:t>2024</w:t>
      </w:r>
      <w:r w:rsidRPr="001523D0">
        <w:rPr>
          <w:rFonts w:asciiTheme="minorHAnsi" w:hAnsiTheme="minorHAnsi" w:cstheme="minorHAnsi"/>
          <w:b/>
          <w:color w:val="000000" w:themeColor="text1"/>
          <w:sz w:val="22"/>
          <w:szCs w:val="22"/>
        </w:rPr>
        <w:t xml:space="preserve"> r. w sprawie budżetu m.st. Warszawy na </w:t>
      </w:r>
      <w:r w:rsidR="008B4F9E" w:rsidRPr="001523D0">
        <w:rPr>
          <w:rFonts w:asciiTheme="minorHAnsi" w:hAnsiTheme="minorHAnsi" w:cstheme="minorHAnsi"/>
          <w:b/>
          <w:color w:val="000000" w:themeColor="text1"/>
          <w:sz w:val="22"/>
          <w:szCs w:val="22"/>
        </w:rPr>
        <w:t>2025</w:t>
      </w:r>
      <w:r w:rsidRPr="001523D0">
        <w:rPr>
          <w:rFonts w:asciiTheme="minorHAnsi" w:hAnsiTheme="minorHAnsi" w:cstheme="minorHAnsi"/>
          <w:b/>
          <w:color w:val="000000" w:themeColor="text1"/>
          <w:sz w:val="22"/>
          <w:szCs w:val="22"/>
        </w:rPr>
        <w:t xml:space="preserve"> rok.</w:t>
      </w:r>
    </w:p>
    <w:p w14:paraId="55198035" w14:textId="6ED7D5B2" w:rsidR="002E5C6D" w:rsidRPr="001523D0" w:rsidRDefault="002E5C6D" w:rsidP="002E5C6D">
      <w:pPr>
        <w:spacing w:after="240" w:line="300" w:lineRule="auto"/>
        <w:rPr>
          <w:rFonts w:asciiTheme="minorHAnsi" w:hAnsiTheme="minorHAnsi" w:cstheme="minorHAnsi"/>
          <w:bCs/>
          <w:color w:val="000000" w:themeColor="text1"/>
          <w:sz w:val="22"/>
          <w:szCs w:val="22"/>
        </w:rPr>
      </w:pPr>
      <w:r w:rsidRPr="001523D0">
        <w:rPr>
          <w:rFonts w:asciiTheme="minorHAnsi" w:hAnsiTheme="minorHAnsi" w:cstheme="minorHAnsi"/>
          <w:color w:val="000000" w:themeColor="text1"/>
          <w:sz w:val="22"/>
          <w:szCs w:val="22"/>
        </w:rPr>
        <w:t xml:space="preserve">Na podstawie </w:t>
      </w:r>
      <w:r w:rsidRPr="001523D0">
        <w:rPr>
          <w:rFonts w:asciiTheme="minorHAnsi" w:hAnsiTheme="minorHAnsi" w:cstheme="minorHAnsi"/>
          <w:color w:val="000000" w:themeColor="text1"/>
          <w:sz w:val="22"/>
          <w:szCs w:val="22"/>
          <w:u w:color="FF0000"/>
        </w:rPr>
        <w:t>art. 6</w:t>
      </w:r>
      <w:r w:rsidRPr="001523D0">
        <w:rPr>
          <w:rFonts w:asciiTheme="minorHAnsi" w:hAnsiTheme="minorHAnsi" w:cstheme="minorHAnsi"/>
          <w:color w:val="000000" w:themeColor="text1"/>
          <w:sz w:val="22"/>
          <w:szCs w:val="22"/>
        </w:rPr>
        <w:t xml:space="preserve"> ustawy z dnia 15 marca 2002 r. o ustroju m.st. Warszawy (Dz.U. z 2018 r. poz. 1817) oraz </w:t>
      </w:r>
      <w:r w:rsidR="00B71E76" w:rsidRPr="001523D0">
        <w:rPr>
          <w:rFonts w:asciiTheme="minorHAnsi" w:hAnsiTheme="minorHAnsi" w:cstheme="minorHAnsi"/>
          <w:color w:val="000000" w:themeColor="text1"/>
          <w:sz w:val="22"/>
          <w:szCs w:val="22"/>
        </w:rPr>
        <w:br/>
      </w:r>
      <w:r w:rsidRPr="001523D0">
        <w:rPr>
          <w:rFonts w:asciiTheme="minorHAnsi" w:hAnsiTheme="minorHAnsi" w:cstheme="minorHAnsi"/>
          <w:bCs/>
          <w:color w:val="000000" w:themeColor="text1"/>
          <w:sz w:val="22"/>
          <w:szCs w:val="22"/>
        </w:rPr>
        <w:t xml:space="preserve">§ 43 ust. 1, § 45 pkt. 6, § 50 ust. 1, § 61 ust. 1 Statutu Dzielnicy Ursynów m.st. Warszawy </w:t>
      </w:r>
      <w:r w:rsidRPr="001523D0">
        <w:rPr>
          <w:rFonts w:asciiTheme="minorHAnsi" w:hAnsiTheme="minorHAnsi" w:cstheme="minorHAnsi"/>
          <w:color w:val="000000" w:themeColor="text1"/>
          <w:sz w:val="22"/>
          <w:szCs w:val="22"/>
        </w:rPr>
        <w:t xml:space="preserve">stanowiącego załącznik </w:t>
      </w:r>
      <w:r w:rsidR="00B71E76" w:rsidRPr="001523D0">
        <w:rPr>
          <w:rFonts w:asciiTheme="minorHAnsi" w:hAnsiTheme="minorHAnsi" w:cstheme="minorHAnsi"/>
          <w:color w:val="000000" w:themeColor="text1"/>
          <w:sz w:val="22"/>
          <w:szCs w:val="22"/>
        </w:rPr>
        <w:br/>
      </w:r>
      <w:r w:rsidRPr="001523D0">
        <w:rPr>
          <w:rFonts w:asciiTheme="minorHAnsi" w:hAnsiTheme="minorHAnsi" w:cstheme="minorHAnsi"/>
          <w:color w:val="000000" w:themeColor="text1"/>
          <w:sz w:val="22"/>
          <w:szCs w:val="22"/>
        </w:rPr>
        <w:t>Nr 12 do uchwały Nr LXX/2182/2010 Rady m.st. Warszawy z dnia 14 stycznia 2010 r. w sprawie nadania statutów dzielnicom miasta stołecznego Warszawy (</w:t>
      </w:r>
      <w:r w:rsidR="00233C0F" w:rsidRPr="001523D0">
        <w:rPr>
          <w:rFonts w:asciiTheme="minorHAnsi" w:hAnsiTheme="minorHAnsi" w:cstheme="minorHAnsi"/>
          <w:color w:val="000000" w:themeColor="text1"/>
          <w:sz w:val="22"/>
          <w:szCs w:val="22"/>
        </w:rPr>
        <w:t>Dz. Urz. Woj. Maz. z 2022 r. poz. 9305)</w:t>
      </w:r>
      <w:r w:rsidRPr="001523D0">
        <w:rPr>
          <w:rFonts w:asciiTheme="minorHAnsi" w:hAnsiTheme="minorHAnsi" w:cstheme="minorHAnsi"/>
          <w:color w:val="000000" w:themeColor="text1"/>
          <w:sz w:val="22"/>
          <w:szCs w:val="22"/>
        </w:rPr>
        <w:t xml:space="preserve"> </w:t>
      </w:r>
      <w:r w:rsidRPr="001523D0">
        <w:rPr>
          <w:rFonts w:asciiTheme="minorHAnsi" w:hAnsiTheme="minorHAnsi" w:cstheme="minorHAnsi"/>
          <w:bCs/>
          <w:color w:val="000000" w:themeColor="text1"/>
          <w:sz w:val="22"/>
          <w:szCs w:val="22"/>
        </w:rPr>
        <w:t>uchwala</w:t>
      </w:r>
      <w:r w:rsidR="00233C0F" w:rsidRPr="001523D0">
        <w:rPr>
          <w:rFonts w:asciiTheme="minorHAnsi" w:hAnsiTheme="minorHAnsi" w:cstheme="minorHAnsi"/>
          <w:bCs/>
          <w:color w:val="000000" w:themeColor="text1"/>
          <w:sz w:val="22"/>
          <w:szCs w:val="22"/>
        </w:rPr>
        <w:t xml:space="preserve"> się</w:t>
      </w:r>
      <w:r w:rsidRPr="001523D0">
        <w:rPr>
          <w:rFonts w:asciiTheme="minorHAnsi" w:hAnsiTheme="minorHAnsi" w:cstheme="minorHAnsi"/>
          <w:bCs/>
          <w:color w:val="000000" w:themeColor="text1"/>
          <w:sz w:val="22"/>
          <w:szCs w:val="22"/>
        </w:rPr>
        <w:t xml:space="preserve">, co następuje: </w:t>
      </w:r>
    </w:p>
    <w:p w14:paraId="4E58591B" w14:textId="12A137D2" w:rsidR="002E5C6D" w:rsidRPr="001523D0" w:rsidRDefault="002E5C6D" w:rsidP="002E5C6D">
      <w:pPr>
        <w:spacing w:after="240" w:line="300" w:lineRule="auto"/>
        <w:ind w:firstLine="709"/>
        <w:rPr>
          <w:rFonts w:asciiTheme="minorHAnsi" w:hAnsiTheme="minorHAnsi" w:cstheme="minorHAnsi"/>
          <w:color w:val="000000" w:themeColor="text1"/>
          <w:sz w:val="22"/>
          <w:szCs w:val="22"/>
        </w:rPr>
      </w:pPr>
      <w:r w:rsidRPr="001523D0">
        <w:rPr>
          <w:rFonts w:asciiTheme="minorHAnsi" w:hAnsiTheme="minorHAnsi" w:cstheme="minorHAnsi"/>
          <w:b/>
          <w:color w:val="000000" w:themeColor="text1"/>
          <w:sz w:val="22"/>
          <w:szCs w:val="22"/>
        </w:rPr>
        <w:t>§ 1.</w:t>
      </w:r>
      <w:r w:rsidRPr="001523D0">
        <w:rPr>
          <w:rFonts w:asciiTheme="minorHAnsi" w:hAnsiTheme="minorHAnsi" w:cstheme="minorHAnsi"/>
          <w:color w:val="000000" w:themeColor="text1"/>
          <w:sz w:val="22"/>
          <w:szCs w:val="22"/>
        </w:rPr>
        <w:t xml:space="preserve"> Przyjmuje się propozycje zmian budżetu na </w:t>
      </w:r>
      <w:r w:rsidR="008B4F9E" w:rsidRPr="001523D0">
        <w:rPr>
          <w:rFonts w:asciiTheme="minorHAnsi" w:hAnsiTheme="minorHAnsi" w:cstheme="minorHAnsi"/>
          <w:color w:val="000000" w:themeColor="text1"/>
          <w:sz w:val="22"/>
          <w:szCs w:val="22"/>
        </w:rPr>
        <w:t>2025</w:t>
      </w:r>
      <w:r w:rsidRPr="001523D0">
        <w:rPr>
          <w:rFonts w:asciiTheme="minorHAnsi" w:hAnsiTheme="minorHAnsi" w:cstheme="minorHAnsi"/>
          <w:color w:val="000000" w:themeColor="text1"/>
          <w:sz w:val="22"/>
          <w:szCs w:val="22"/>
        </w:rPr>
        <w:t xml:space="preserve"> r. zawartego w Załączniku Dzielnicy Ursynów Miasta Stołecznego Warszawy do Uchwały nr </w:t>
      </w:r>
      <w:r w:rsidR="008B4F9E" w:rsidRPr="001523D0">
        <w:rPr>
          <w:rFonts w:asciiTheme="minorHAnsi" w:hAnsiTheme="minorHAnsi" w:cstheme="minorHAnsi"/>
          <w:color w:val="000000" w:themeColor="text1"/>
          <w:sz w:val="22"/>
          <w:szCs w:val="22"/>
        </w:rPr>
        <w:t xml:space="preserve">XIII/483/2024 </w:t>
      </w:r>
      <w:r w:rsidRPr="001523D0">
        <w:rPr>
          <w:rFonts w:asciiTheme="minorHAnsi" w:hAnsiTheme="minorHAnsi" w:cstheme="minorHAnsi"/>
          <w:color w:val="000000" w:themeColor="text1"/>
          <w:sz w:val="22"/>
          <w:szCs w:val="22"/>
        </w:rPr>
        <w:t xml:space="preserve">Rady m.st. Warszawy z dnia </w:t>
      </w:r>
      <w:r w:rsidR="008B4F9E" w:rsidRPr="001523D0">
        <w:rPr>
          <w:rFonts w:asciiTheme="minorHAnsi" w:hAnsiTheme="minorHAnsi" w:cstheme="minorHAnsi"/>
          <w:color w:val="000000" w:themeColor="text1"/>
          <w:sz w:val="22"/>
          <w:szCs w:val="22"/>
        </w:rPr>
        <w:t>12 grudnia</w:t>
      </w:r>
      <w:r w:rsidRPr="001523D0">
        <w:rPr>
          <w:rFonts w:asciiTheme="minorHAnsi" w:hAnsiTheme="minorHAnsi" w:cstheme="minorHAnsi"/>
          <w:color w:val="000000" w:themeColor="text1"/>
          <w:sz w:val="22"/>
          <w:szCs w:val="22"/>
        </w:rPr>
        <w:t xml:space="preserve"> </w:t>
      </w:r>
      <w:r w:rsidR="008B4F9E" w:rsidRPr="001523D0">
        <w:rPr>
          <w:rFonts w:asciiTheme="minorHAnsi" w:hAnsiTheme="minorHAnsi" w:cstheme="minorHAnsi"/>
          <w:color w:val="000000" w:themeColor="text1"/>
          <w:sz w:val="22"/>
          <w:szCs w:val="22"/>
        </w:rPr>
        <w:t>2024</w:t>
      </w:r>
      <w:r w:rsidRPr="001523D0">
        <w:rPr>
          <w:rFonts w:asciiTheme="minorHAnsi" w:hAnsiTheme="minorHAnsi" w:cstheme="minorHAnsi"/>
          <w:color w:val="000000" w:themeColor="text1"/>
          <w:sz w:val="22"/>
          <w:szCs w:val="22"/>
        </w:rPr>
        <w:t xml:space="preserve"> r. w sprawie budżetu m.st. Warszawy na </w:t>
      </w:r>
      <w:r w:rsidR="008B4F9E" w:rsidRPr="001523D0">
        <w:rPr>
          <w:rFonts w:asciiTheme="minorHAnsi" w:hAnsiTheme="minorHAnsi" w:cstheme="minorHAnsi"/>
          <w:color w:val="000000" w:themeColor="text1"/>
          <w:sz w:val="22"/>
          <w:szCs w:val="22"/>
        </w:rPr>
        <w:t>2025</w:t>
      </w:r>
      <w:r w:rsidRPr="001523D0">
        <w:rPr>
          <w:rFonts w:asciiTheme="minorHAnsi" w:hAnsiTheme="minorHAnsi" w:cstheme="minorHAnsi"/>
          <w:color w:val="000000" w:themeColor="text1"/>
          <w:sz w:val="22"/>
          <w:szCs w:val="22"/>
        </w:rPr>
        <w:t xml:space="preserve"> rok zgodnie z </w:t>
      </w:r>
      <w:r w:rsidRPr="00E97182">
        <w:rPr>
          <w:rFonts w:asciiTheme="minorHAnsi" w:hAnsiTheme="minorHAnsi" w:cstheme="minorHAnsi"/>
          <w:sz w:val="22"/>
          <w:szCs w:val="22"/>
        </w:rPr>
        <w:t xml:space="preserve">załącznikami nr </w:t>
      </w:r>
      <w:r w:rsidR="00DC26E6" w:rsidRPr="00E97182">
        <w:rPr>
          <w:rFonts w:asciiTheme="minorHAnsi" w:hAnsiTheme="minorHAnsi" w:cstheme="minorHAnsi"/>
          <w:sz w:val="22"/>
          <w:szCs w:val="22"/>
        </w:rPr>
        <w:t>1-</w:t>
      </w:r>
      <w:r w:rsidR="00E97182" w:rsidRPr="00E97182">
        <w:rPr>
          <w:rFonts w:asciiTheme="minorHAnsi" w:hAnsiTheme="minorHAnsi" w:cstheme="minorHAnsi"/>
          <w:sz w:val="22"/>
          <w:szCs w:val="22"/>
        </w:rPr>
        <w:t>8</w:t>
      </w:r>
      <w:r w:rsidR="008B4F9E" w:rsidRPr="00E97182">
        <w:rPr>
          <w:rFonts w:asciiTheme="minorHAnsi" w:hAnsiTheme="minorHAnsi" w:cstheme="minorHAnsi"/>
          <w:sz w:val="22"/>
          <w:szCs w:val="22"/>
        </w:rPr>
        <w:t xml:space="preserve"> </w:t>
      </w:r>
      <w:r w:rsidRPr="00E97182">
        <w:rPr>
          <w:rFonts w:asciiTheme="minorHAnsi" w:hAnsiTheme="minorHAnsi" w:cstheme="minorHAnsi"/>
          <w:sz w:val="22"/>
          <w:szCs w:val="22"/>
        </w:rPr>
        <w:t>d</w:t>
      </w:r>
      <w:r w:rsidRPr="001523D0">
        <w:rPr>
          <w:rFonts w:asciiTheme="minorHAnsi" w:hAnsiTheme="minorHAnsi" w:cstheme="minorHAnsi"/>
          <w:color w:val="000000" w:themeColor="text1"/>
          <w:sz w:val="22"/>
          <w:szCs w:val="22"/>
        </w:rPr>
        <w:t>o niniejszej uchwały.</w:t>
      </w:r>
    </w:p>
    <w:p w14:paraId="2E5F3135" w14:textId="77777777" w:rsidR="002E5C6D" w:rsidRPr="001523D0" w:rsidRDefault="002E5C6D" w:rsidP="002E5C6D">
      <w:pPr>
        <w:spacing w:after="240" w:line="300" w:lineRule="auto"/>
        <w:ind w:firstLine="709"/>
        <w:rPr>
          <w:rFonts w:asciiTheme="minorHAnsi" w:hAnsiTheme="minorHAnsi" w:cstheme="minorHAnsi"/>
          <w:color w:val="000000" w:themeColor="text1"/>
          <w:sz w:val="22"/>
          <w:szCs w:val="22"/>
        </w:rPr>
      </w:pPr>
      <w:r w:rsidRPr="001523D0">
        <w:rPr>
          <w:rFonts w:asciiTheme="minorHAnsi" w:hAnsiTheme="minorHAnsi" w:cstheme="minorHAnsi"/>
          <w:b/>
          <w:color w:val="000000" w:themeColor="text1"/>
          <w:sz w:val="22"/>
          <w:szCs w:val="22"/>
        </w:rPr>
        <w:t>§ 2.</w:t>
      </w:r>
      <w:r w:rsidRPr="001523D0">
        <w:rPr>
          <w:rFonts w:asciiTheme="minorHAnsi" w:hAnsiTheme="minorHAnsi" w:cstheme="minorHAnsi"/>
          <w:color w:val="000000" w:themeColor="text1"/>
          <w:sz w:val="22"/>
          <w:szCs w:val="22"/>
        </w:rPr>
        <w:t xml:space="preserve"> Uchwała podlega przekazaniu do Rady Dzielnicy Ursynów m.st. Warszawy w celu wyrażenia opinii.</w:t>
      </w:r>
    </w:p>
    <w:p w14:paraId="14EF9446" w14:textId="77777777" w:rsidR="002E5C6D" w:rsidRPr="001523D0" w:rsidRDefault="002E5C6D" w:rsidP="002E5C6D">
      <w:pPr>
        <w:spacing w:after="240" w:line="300" w:lineRule="auto"/>
        <w:ind w:firstLine="709"/>
        <w:rPr>
          <w:rFonts w:asciiTheme="minorHAnsi" w:hAnsiTheme="minorHAnsi" w:cstheme="minorHAnsi"/>
          <w:color w:val="000000" w:themeColor="text1"/>
          <w:sz w:val="22"/>
          <w:szCs w:val="22"/>
        </w:rPr>
      </w:pPr>
      <w:r w:rsidRPr="001523D0">
        <w:rPr>
          <w:rFonts w:asciiTheme="minorHAnsi" w:hAnsiTheme="minorHAnsi" w:cstheme="minorHAnsi"/>
          <w:b/>
          <w:color w:val="000000" w:themeColor="text1"/>
          <w:sz w:val="22"/>
          <w:szCs w:val="22"/>
        </w:rPr>
        <w:t>§ 3.</w:t>
      </w:r>
      <w:r w:rsidRPr="001523D0">
        <w:rPr>
          <w:rFonts w:asciiTheme="minorHAnsi" w:hAnsiTheme="minorHAnsi" w:cstheme="minorHAnsi"/>
          <w:color w:val="000000" w:themeColor="text1"/>
          <w:sz w:val="22"/>
          <w:szCs w:val="22"/>
        </w:rPr>
        <w:t xml:space="preserve"> Wykonanie uchwały powierza się Burmistrzowi Dzielnicy Ursynów m.st. Warszawy.</w:t>
      </w:r>
    </w:p>
    <w:p w14:paraId="461808FC" w14:textId="69FE2DF7" w:rsidR="002E5C6D" w:rsidRPr="001523D0" w:rsidRDefault="002E5C6D" w:rsidP="009465E9">
      <w:pPr>
        <w:tabs>
          <w:tab w:val="left" w:pos="1134"/>
        </w:tabs>
        <w:spacing w:after="240" w:line="300" w:lineRule="auto"/>
        <w:ind w:firstLine="709"/>
        <w:rPr>
          <w:rFonts w:asciiTheme="minorHAnsi" w:hAnsiTheme="minorHAnsi" w:cstheme="minorHAnsi"/>
          <w:color w:val="000000" w:themeColor="text1"/>
          <w:sz w:val="22"/>
          <w:szCs w:val="22"/>
        </w:rPr>
      </w:pPr>
      <w:r w:rsidRPr="001523D0">
        <w:rPr>
          <w:rFonts w:asciiTheme="minorHAnsi" w:hAnsiTheme="minorHAnsi" w:cstheme="minorHAnsi"/>
          <w:b/>
          <w:color w:val="000000" w:themeColor="text1"/>
          <w:sz w:val="22"/>
          <w:szCs w:val="22"/>
        </w:rPr>
        <w:t>§ 4.</w:t>
      </w:r>
      <w:r w:rsidRPr="001523D0">
        <w:rPr>
          <w:rFonts w:asciiTheme="minorHAnsi" w:hAnsiTheme="minorHAnsi" w:cstheme="minorHAnsi"/>
          <w:color w:val="000000" w:themeColor="text1"/>
          <w:sz w:val="22"/>
          <w:szCs w:val="22"/>
        </w:rPr>
        <w:t xml:space="preserve"> </w:t>
      </w:r>
      <w:r w:rsidR="009465E9" w:rsidRPr="001523D0">
        <w:rPr>
          <w:rFonts w:asciiTheme="minorHAnsi" w:hAnsiTheme="minorHAnsi" w:cstheme="minorHAnsi"/>
          <w:color w:val="000000" w:themeColor="text1"/>
          <w:sz w:val="22"/>
          <w:szCs w:val="22"/>
        </w:rPr>
        <w:tab/>
      </w:r>
      <w:r w:rsidRPr="001523D0">
        <w:rPr>
          <w:rFonts w:asciiTheme="minorHAnsi" w:hAnsiTheme="minorHAnsi" w:cstheme="minorHAnsi"/>
          <w:color w:val="000000" w:themeColor="text1"/>
          <w:sz w:val="22"/>
          <w:szCs w:val="22"/>
        </w:rPr>
        <w:t>1. Uchwała podlega publikacji w Biuletynie Informacji Publicznej Miasta Stołecznego Warszawy</w:t>
      </w:r>
      <w:r w:rsidR="009465E9" w:rsidRPr="001523D0">
        <w:rPr>
          <w:rFonts w:asciiTheme="minorHAnsi" w:hAnsiTheme="minorHAnsi" w:cstheme="minorHAnsi"/>
          <w:color w:val="000000" w:themeColor="text1"/>
          <w:sz w:val="22"/>
          <w:szCs w:val="22"/>
        </w:rPr>
        <w:t>.</w:t>
      </w:r>
    </w:p>
    <w:p w14:paraId="231D974C" w14:textId="1C66BF13" w:rsidR="002E5C6D" w:rsidRPr="001523D0" w:rsidRDefault="009465E9" w:rsidP="009465E9">
      <w:pPr>
        <w:tabs>
          <w:tab w:val="left" w:pos="1134"/>
        </w:tabs>
        <w:spacing w:after="240" w:line="300" w:lineRule="auto"/>
        <w:ind w:firstLine="709"/>
        <w:rPr>
          <w:rFonts w:asciiTheme="minorHAnsi" w:hAnsiTheme="minorHAnsi" w:cstheme="minorHAnsi"/>
          <w:color w:val="000000" w:themeColor="text1"/>
          <w:sz w:val="22"/>
          <w:szCs w:val="22"/>
        </w:rPr>
      </w:pPr>
      <w:r w:rsidRPr="001523D0">
        <w:rPr>
          <w:rFonts w:asciiTheme="minorHAnsi" w:hAnsiTheme="minorHAnsi" w:cstheme="minorHAnsi"/>
          <w:color w:val="000000" w:themeColor="text1"/>
          <w:sz w:val="22"/>
          <w:szCs w:val="22"/>
        </w:rPr>
        <w:tab/>
      </w:r>
      <w:r w:rsidR="002E5C6D" w:rsidRPr="001523D0">
        <w:rPr>
          <w:rFonts w:asciiTheme="minorHAnsi" w:hAnsiTheme="minorHAnsi" w:cstheme="minorHAnsi"/>
          <w:color w:val="000000" w:themeColor="text1"/>
          <w:sz w:val="22"/>
          <w:szCs w:val="22"/>
        </w:rPr>
        <w:t>2. Uchwała wchodzi w życie z dniem podjęcia.</w:t>
      </w:r>
    </w:p>
    <w:p w14:paraId="4141F9BA" w14:textId="77777777" w:rsidR="002E5C6D" w:rsidRPr="001523D0" w:rsidRDefault="002E5C6D" w:rsidP="002E5C6D">
      <w:pPr>
        <w:spacing w:after="240" w:line="300" w:lineRule="auto"/>
        <w:jc w:val="both"/>
        <w:rPr>
          <w:rFonts w:asciiTheme="minorHAnsi" w:hAnsiTheme="minorHAnsi" w:cstheme="minorHAnsi"/>
          <w:color w:val="000000" w:themeColor="text1"/>
          <w:sz w:val="22"/>
          <w:szCs w:val="22"/>
        </w:rPr>
      </w:pPr>
    </w:p>
    <w:p w14:paraId="1B163A7A" w14:textId="77777777" w:rsidR="002E5C6D" w:rsidRPr="001523D0" w:rsidRDefault="002E5C6D" w:rsidP="002E5C6D">
      <w:pPr>
        <w:spacing w:after="240" w:line="300" w:lineRule="auto"/>
        <w:jc w:val="both"/>
        <w:rPr>
          <w:rFonts w:asciiTheme="minorHAnsi" w:hAnsiTheme="minorHAnsi" w:cstheme="minorHAnsi"/>
          <w:color w:val="000000" w:themeColor="text1"/>
          <w:sz w:val="22"/>
          <w:szCs w:val="22"/>
        </w:rPr>
      </w:pPr>
    </w:p>
    <w:p w14:paraId="3ECE0EFF" w14:textId="77777777" w:rsidR="002E5C6D" w:rsidRPr="001523D0" w:rsidRDefault="002E5C6D" w:rsidP="002E5C6D">
      <w:pPr>
        <w:spacing w:after="240" w:line="300" w:lineRule="auto"/>
        <w:jc w:val="both"/>
        <w:rPr>
          <w:rFonts w:asciiTheme="minorHAnsi" w:hAnsiTheme="minorHAnsi" w:cstheme="minorHAnsi"/>
          <w:color w:val="000000" w:themeColor="text1"/>
          <w:sz w:val="22"/>
          <w:szCs w:val="22"/>
        </w:rPr>
      </w:pPr>
      <w:r w:rsidRPr="001523D0">
        <w:rPr>
          <w:rFonts w:asciiTheme="minorHAnsi" w:hAnsiTheme="minorHAnsi" w:cstheme="minorHAnsi"/>
          <w:color w:val="000000" w:themeColor="text1"/>
          <w:sz w:val="22"/>
          <w:szCs w:val="22"/>
        </w:rPr>
        <w:tab/>
      </w:r>
      <w:r w:rsidRPr="001523D0">
        <w:rPr>
          <w:rFonts w:asciiTheme="minorHAnsi" w:hAnsiTheme="minorHAnsi" w:cstheme="minorHAnsi"/>
          <w:color w:val="000000" w:themeColor="text1"/>
          <w:sz w:val="22"/>
          <w:szCs w:val="22"/>
        </w:rPr>
        <w:tab/>
      </w:r>
      <w:r w:rsidRPr="001523D0">
        <w:rPr>
          <w:rFonts w:asciiTheme="minorHAnsi" w:hAnsiTheme="minorHAnsi" w:cstheme="minorHAnsi"/>
          <w:color w:val="000000" w:themeColor="text1"/>
          <w:sz w:val="22"/>
          <w:szCs w:val="22"/>
        </w:rPr>
        <w:tab/>
      </w:r>
      <w:r w:rsidRPr="001523D0">
        <w:rPr>
          <w:rFonts w:asciiTheme="minorHAnsi" w:hAnsiTheme="minorHAnsi" w:cstheme="minorHAnsi"/>
          <w:color w:val="000000" w:themeColor="text1"/>
          <w:sz w:val="22"/>
          <w:szCs w:val="22"/>
        </w:rPr>
        <w:tab/>
      </w:r>
      <w:r w:rsidRPr="001523D0">
        <w:rPr>
          <w:rFonts w:asciiTheme="minorHAnsi" w:hAnsiTheme="minorHAnsi" w:cstheme="minorHAnsi"/>
          <w:color w:val="000000" w:themeColor="text1"/>
          <w:sz w:val="22"/>
          <w:szCs w:val="22"/>
        </w:rPr>
        <w:tab/>
      </w:r>
      <w:r w:rsidRPr="001523D0">
        <w:rPr>
          <w:rFonts w:asciiTheme="minorHAnsi" w:hAnsiTheme="minorHAnsi" w:cstheme="minorHAnsi"/>
          <w:color w:val="000000" w:themeColor="text1"/>
          <w:sz w:val="22"/>
          <w:szCs w:val="22"/>
        </w:rPr>
        <w:tab/>
      </w:r>
      <w:r w:rsidRPr="001523D0">
        <w:rPr>
          <w:rFonts w:asciiTheme="minorHAnsi" w:hAnsiTheme="minorHAnsi" w:cstheme="minorHAnsi"/>
          <w:color w:val="000000" w:themeColor="text1"/>
          <w:sz w:val="22"/>
          <w:szCs w:val="22"/>
        </w:rPr>
        <w:tab/>
      </w:r>
      <w:r w:rsidRPr="001523D0">
        <w:rPr>
          <w:rFonts w:asciiTheme="minorHAnsi" w:hAnsiTheme="minorHAnsi" w:cstheme="minorHAnsi"/>
          <w:color w:val="000000" w:themeColor="text1"/>
          <w:sz w:val="22"/>
          <w:szCs w:val="22"/>
        </w:rPr>
        <w:tab/>
      </w:r>
      <w:r w:rsidRPr="001523D0">
        <w:rPr>
          <w:rFonts w:asciiTheme="minorHAnsi" w:hAnsiTheme="minorHAnsi" w:cstheme="minorHAnsi"/>
          <w:color w:val="000000" w:themeColor="text1"/>
          <w:sz w:val="22"/>
          <w:szCs w:val="22"/>
        </w:rPr>
        <w:tab/>
        <w:t>Za Zarząd</w:t>
      </w:r>
    </w:p>
    <w:p w14:paraId="2AB99B1F" w14:textId="77777777" w:rsidR="00787D5E" w:rsidRPr="001523D0" w:rsidRDefault="00787D5E" w:rsidP="00787D5E">
      <w:pPr>
        <w:spacing w:after="240" w:line="300" w:lineRule="auto"/>
        <w:jc w:val="both"/>
        <w:rPr>
          <w:rFonts w:asciiTheme="minorHAnsi" w:hAnsiTheme="minorHAnsi" w:cstheme="minorHAnsi"/>
          <w:color w:val="000000" w:themeColor="text1"/>
          <w:sz w:val="22"/>
          <w:szCs w:val="22"/>
        </w:rPr>
      </w:pPr>
    </w:p>
    <w:p w14:paraId="2D80BB85" w14:textId="77777777" w:rsidR="00787D5E" w:rsidRPr="001523D0" w:rsidRDefault="00787D5E" w:rsidP="00787D5E">
      <w:pPr>
        <w:spacing w:after="240" w:line="300" w:lineRule="auto"/>
        <w:jc w:val="center"/>
        <w:rPr>
          <w:rFonts w:asciiTheme="minorHAnsi" w:hAnsiTheme="minorHAnsi" w:cstheme="minorHAnsi"/>
          <w:color w:val="000000" w:themeColor="text1"/>
          <w:sz w:val="22"/>
          <w:szCs w:val="22"/>
        </w:rPr>
      </w:pPr>
      <w:r w:rsidRPr="001523D0">
        <w:rPr>
          <w:rFonts w:asciiTheme="minorHAnsi" w:hAnsiTheme="minorHAnsi" w:cstheme="minorHAnsi"/>
          <w:color w:val="000000" w:themeColor="text1"/>
          <w:sz w:val="22"/>
          <w:szCs w:val="22"/>
        </w:rPr>
        <w:br w:type="page"/>
      </w:r>
    </w:p>
    <w:p w14:paraId="77A83339" w14:textId="6C541115" w:rsidR="002E5C6D" w:rsidRPr="001523D0" w:rsidRDefault="002E5C6D" w:rsidP="00651A44">
      <w:pPr>
        <w:spacing w:line="300" w:lineRule="auto"/>
        <w:jc w:val="center"/>
        <w:rPr>
          <w:rFonts w:asciiTheme="minorHAnsi" w:hAnsiTheme="minorHAnsi" w:cstheme="minorHAnsi"/>
          <w:b/>
          <w:bCs/>
          <w:color w:val="000000" w:themeColor="text1"/>
          <w:sz w:val="22"/>
          <w:szCs w:val="22"/>
        </w:rPr>
      </w:pPr>
      <w:bookmarkStart w:id="4" w:name="_Hlk53336670"/>
      <w:bookmarkStart w:id="5" w:name="OLE_LINK1"/>
      <w:r w:rsidRPr="001523D0">
        <w:rPr>
          <w:rFonts w:asciiTheme="minorHAnsi" w:hAnsiTheme="minorHAnsi" w:cstheme="minorHAnsi"/>
          <w:b/>
          <w:bCs/>
          <w:color w:val="000000" w:themeColor="text1"/>
          <w:sz w:val="22"/>
          <w:szCs w:val="22"/>
        </w:rPr>
        <w:lastRenderedPageBreak/>
        <w:t xml:space="preserve">Uzasadnienie do Uchwały </w:t>
      </w:r>
      <w:r w:rsidR="004657BE" w:rsidRPr="001523D0">
        <w:rPr>
          <w:rFonts w:asciiTheme="minorHAnsi" w:hAnsiTheme="minorHAnsi" w:cstheme="minorHAnsi"/>
          <w:b/>
          <w:bCs/>
          <w:color w:val="000000" w:themeColor="text1"/>
          <w:sz w:val="22"/>
          <w:szCs w:val="22"/>
        </w:rPr>
        <w:t xml:space="preserve">Nr </w:t>
      </w:r>
      <w:r w:rsidR="00670C5F">
        <w:rPr>
          <w:rFonts w:asciiTheme="minorHAnsi" w:hAnsiTheme="minorHAnsi" w:cstheme="minorHAnsi"/>
          <w:b/>
          <w:bCs/>
          <w:color w:val="000000" w:themeColor="text1"/>
          <w:sz w:val="22"/>
          <w:szCs w:val="22"/>
        </w:rPr>
        <w:t>379</w:t>
      </w:r>
      <w:r w:rsidR="00EE7A4E" w:rsidRPr="001523D0">
        <w:rPr>
          <w:rFonts w:asciiTheme="minorHAnsi" w:hAnsiTheme="minorHAnsi" w:cstheme="minorHAnsi"/>
          <w:b/>
          <w:bCs/>
          <w:color w:val="000000" w:themeColor="text1"/>
          <w:sz w:val="22"/>
          <w:szCs w:val="22"/>
        </w:rPr>
        <w:t>/</w:t>
      </w:r>
      <w:r w:rsidR="008B4F9E" w:rsidRPr="001523D0">
        <w:rPr>
          <w:rFonts w:asciiTheme="minorHAnsi" w:hAnsiTheme="minorHAnsi" w:cstheme="minorHAnsi"/>
          <w:b/>
          <w:bCs/>
          <w:color w:val="000000" w:themeColor="text1"/>
          <w:sz w:val="22"/>
          <w:szCs w:val="22"/>
        </w:rPr>
        <w:t>2025</w:t>
      </w:r>
    </w:p>
    <w:p w14:paraId="0AC2118A" w14:textId="77777777" w:rsidR="002E5C6D" w:rsidRPr="001523D0" w:rsidRDefault="002E5C6D" w:rsidP="00651A44">
      <w:pPr>
        <w:spacing w:line="300" w:lineRule="auto"/>
        <w:jc w:val="center"/>
        <w:rPr>
          <w:rFonts w:asciiTheme="minorHAnsi" w:hAnsiTheme="minorHAnsi" w:cstheme="minorHAnsi"/>
          <w:b/>
          <w:bCs/>
          <w:color w:val="000000" w:themeColor="text1"/>
          <w:sz w:val="22"/>
          <w:szCs w:val="22"/>
        </w:rPr>
      </w:pPr>
      <w:r w:rsidRPr="001523D0">
        <w:rPr>
          <w:rFonts w:asciiTheme="minorHAnsi" w:hAnsiTheme="minorHAnsi" w:cstheme="minorHAnsi"/>
          <w:b/>
          <w:bCs/>
          <w:color w:val="000000" w:themeColor="text1"/>
          <w:sz w:val="22"/>
          <w:szCs w:val="22"/>
        </w:rPr>
        <w:t>Zarządu Dzielnicy Ursynów m.st. Warszawy</w:t>
      </w:r>
    </w:p>
    <w:p w14:paraId="52278A1D" w14:textId="6F7060F6" w:rsidR="002E5C6D" w:rsidRPr="001523D0" w:rsidRDefault="002E5C6D" w:rsidP="00651A44">
      <w:pPr>
        <w:spacing w:line="300" w:lineRule="auto"/>
        <w:jc w:val="center"/>
        <w:rPr>
          <w:rFonts w:asciiTheme="minorHAnsi" w:hAnsiTheme="minorHAnsi" w:cstheme="minorHAnsi"/>
          <w:b/>
          <w:bCs/>
          <w:color w:val="000000" w:themeColor="text1"/>
          <w:sz w:val="22"/>
          <w:szCs w:val="22"/>
        </w:rPr>
      </w:pPr>
      <w:r w:rsidRPr="001523D0">
        <w:rPr>
          <w:rFonts w:asciiTheme="minorHAnsi" w:hAnsiTheme="minorHAnsi" w:cstheme="minorHAnsi"/>
          <w:b/>
          <w:bCs/>
          <w:color w:val="000000" w:themeColor="text1"/>
          <w:sz w:val="22"/>
          <w:szCs w:val="22"/>
        </w:rPr>
        <w:t xml:space="preserve">z </w:t>
      </w:r>
      <w:r w:rsidR="00670C5F">
        <w:rPr>
          <w:rFonts w:asciiTheme="minorHAnsi" w:hAnsiTheme="minorHAnsi" w:cstheme="minorHAnsi"/>
          <w:b/>
          <w:bCs/>
          <w:color w:val="000000" w:themeColor="text1"/>
          <w:sz w:val="22"/>
          <w:szCs w:val="22"/>
        </w:rPr>
        <w:t>28</w:t>
      </w:r>
      <w:r w:rsidR="0056273B">
        <w:rPr>
          <w:rFonts w:asciiTheme="minorHAnsi" w:hAnsiTheme="minorHAnsi" w:cstheme="minorHAnsi"/>
          <w:b/>
          <w:bCs/>
          <w:color w:val="000000" w:themeColor="text1"/>
          <w:sz w:val="22"/>
          <w:szCs w:val="22"/>
        </w:rPr>
        <w:t xml:space="preserve"> maja</w:t>
      </w:r>
      <w:r w:rsidR="00FC6081">
        <w:rPr>
          <w:rFonts w:asciiTheme="minorHAnsi" w:hAnsiTheme="minorHAnsi" w:cstheme="minorHAnsi"/>
          <w:b/>
          <w:bCs/>
          <w:color w:val="000000" w:themeColor="text1"/>
          <w:sz w:val="22"/>
          <w:szCs w:val="22"/>
        </w:rPr>
        <w:t xml:space="preserve"> </w:t>
      </w:r>
      <w:r w:rsidR="008B4F9E" w:rsidRPr="001523D0">
        <w:rPr>
          <w:rFonts w:asciiTheme="minorHAnsi" w:hAnsiTheme="minorHAnsi" w:cstheme="minorHAnsi"/>
          <w:b/>
          <w:bCs/>
          <w:color w:val="000000" w:themeColor="text1"/>
          <w:sz w:val="22"/>
          <w:szCs w:val="22"/>
        </w:rPr>
        <w:t>2025</w:t>
      </w:r>
      <w:r w:rsidRPr="001523D0">
        <w:rPr>
          <w:rFonts w:asciiTheme="minorHAnsi" w:hAnsiTheme="minorHAnsi" w:cstheme="minorHAnsi"/>
          <w:b/>
          <w:bCs/>
          <w:color w:val="000000" w:themeColor="text1"/>
          <w:sz w:val="22"/>
          <w:szCs w:val="22"/>
        </w:rPr>
        <w:t xml:space="preserve"> r.</w:t>
      </w:r>
    </w:p>
    <w:p w14:paraId="0A5AC672" w14:textId="77777777" w:rsidR="0091299C" w:rsidRPr="001523D0" w:rsidRDefault="0091299C" w:rsidP="00651A44">
      <w:pPr>
        <w:spacing w:line="300" w:lineRule="auto"/>
        <w:jc w:val="center"/>
        <w:rPr>
          <w:rFonts w:asciiTheme="minorHAnsi" w:hAnsiTheme="minorHAnsi" w:cstheme="minorHAnsi"/>
          <w:b/>
          <w:bCs/>
          <w:color w:val="000000" w:themeColor="text1"/>
          <w:sz w:val="22"/>
          <w:szCs w:val="22"/>
        </w:rPr>
      </w:pPr>
    </w:p>
    <w:p w14:paraId="698B2C8C" w14:textId="7459BAD8" w:rsidR="0091299C" w:rsidRPr="001523D0" w:rsidRDefault="0091299C" w:rsidP="00651A44">
      <w:pPr>
        <w:spacing w:line="300" w:lineRule="auto"/>
        <w:jc w:val="center"/>
        <w:rPr>
          <w:rFonts w:asciiTheme="minorHAnsi" w:hAnsiTheme="minorHAnsi" w:cstheme="minorHAnsi"/>
          <w:b/>
          <w:bCs/>
          <w:color w:val="000000" w:themeColor="text1"/>
          <w:sz w:val="22"/>
          <w:szCs w:val="22"/>
        </w:rPr>
      </w:pPr>
      <w:r w:rsidRPr="001523D0">
        <w:rPr>
          <w:rFonts w:asciiTheme="minorHAnsi" w:hAnsiTheme="minorHAnsi" w:cstheme="minorHAnsi"/>
          <w:b/>
          <w:bCs/>
          <w:color w:val="000000" w:themeColor="text1"/>
          <w:sz w:val="22"/>
          <w:szCs w:val="22"/>
        </w:rPr>
        <w:t xml:space="preserve">w sprawie propozycji zmian w Załączniku Dzielnicy Ursynów m.st. Warszawy do uchwały nr </w:t>
      </w:r>
      <w:r w:rsidR="008B4F9E" w:rsidRPr="001523D0">
        <w:rPr>
          <w:rFonts w:asciiTheme="minorHAnsi" w:hAnsiTheme="minorHAnsi" w:cstheme="minorHAnsi"/>
          <w:b/>
          <w:bCs/>
          <w:color w:val="000000" w:themeColor="text1"/>
          <w:sz w:val="22"/>
          <w:szCs w:val="22"/>
        </w:rPr>
        <w:t xml:space="preserve">XIII/483/2024 </w:t>
      </w:r>
      <w:r w:rsidRPr="001523D0">
        <w:rPr>
          <w:rFonts w:asciiTheme="minorHAnsi" w:hAnsiTheme="minorHAnsi" w:cstheme="minorHAnsi"/>
          <w:b/>
          <w:bCs/>
          <w:color w:val="000000" w:themeColor="text1"/>
          <w:sz w:val="22"/>
          <w:szCs w:val="22"/>
        </w:rPr>
        <w:t xml:space="preserve">Rady m.st. Warszawy z dnia </w:t>
      </w:r>
      <w:r w:rsidR="008B4F9E" w:rsidRPr="001523D0">
        <w:rPr>
          <w:rFonts w:asciiTheme="minorHAnsi" w:hAnsiTheme="minorHAnsi" w:cstheme="minorHAnsi"/>
          <w:b/>
          <w:bCs/>
          <w:color w:val="000000" w:themeColor="text1"/>
          <w:sz w:val="22"/>
          <w:szCs w:val="22"/>
        </w:rPr>
        <w:t>12 grudnia</w:t>
      </w:r>
      <w:r w:rsidRPr="001523D0">
        <w:rPr>
          <w:rFonts w:asciiTheme="minorHAnsi" w:hAnsiTheme="minorHAnsi" w:cstheme="minorHAnsi"/>
          <w:b/>
          <w:bCs/>
          <w:color w:val="000000" w:themeColor="text1"/>
          <w:sz w:val="22"/>
          <w:szCs w:val="22"/>
        </w:rPr>
        <w:t xml:space="preserve"> </w:t>
      </w:r>
      <w:r w:rsidR="008B4F9E" w:rsidRPr="001523D0">
        <w:rPr>
          <w:rFonts w:asciiTheme="minorHAnsi" w:hAnsiTheme="minorHAnsi" w:cstheme="minorHAnsi"/>
          <w:b/>
          <w:bCs/>
          <w:color w:val="000000" w:themeColor="text1"/>
          <w:sz w:val="22"/>
          <w:szCs w:val="22"/>
        </w:rPr>
        <w:t>2024</w:t>
      </w:r>
      <w:r w:rsidRPr="001523D0">
        <w:rPr>
          <w:rFonts w:asciiTheme="minorHAnsi" w:hAnsiTheme="minorHAnsi" w:cstheme="minorHAnsi"/>
          <w:b/>
          <w:bCs/>
          <w:color w:val="000000" w:themeColor="text1"/>
          <w:sz w:val="22"/>
          <w:szCs w:val="22"/>
        </w:rPr>
        <w:t xml:space="preserve"> r. w sprawie budżetu m.st. Warszawy na </w:t>
      </w:r>
      <w:r w:rsidR="008B4F9E" w:rsidRPr="001523D0">
        <w:rPr>
          <w:rFonts w:asciiTheme="minorHAnsi" w:hAnsiTheme="minorHAnsi" w:cstheme="minorHAnsi"/>
          <w:b/>
          <w:bCs/>
          <w:color w:val="000000" w:themeColor="text1"/>
          <w:sz w:val="22"/>
          <w:szCs w:val="22"/>
        </w:rPr>
        <w:t>2025</w:t>
      </w:r>
      <w:r w:rsidRPr="001523D0">
        <w:rPr>
          <w:rFonts w:asciiTheme="minorHAnsi" w:hAnsiTheme="minorHAnsi" w:cstheme="minorHAnsi"/>
          <w:b/>
          <w:bCs/>
          <w:color w:val="000000" w:themeColor="text1"/>
          <w:sz w:val="22"/>
          <w:szCs w:val="22"/>
        </w:rPr>
        <w:t xml:space="preserve"> rok.</w:t>
      </w:r>
    </w:p>
    <w:p w14:paraId="7B59074F" w14:textId="77777777" w:rsidR="00651A44" w:rsidRPr="001523D0" w:rsidRDefault="00651A44" w:rsidP="00651A44">
      <w:pPr>
        <w:spacing w:line="300" w:lineRule="auto"/>
        <w:jc w:val="center"/>
        <w:rPr>
          <w:rFonts w:asciiTheme="minorHAnsi" w:hAnsiTheme="minorHAnsi" w:cstheme="minorHAnsi"/>
          <w:b/>
          <w:bCs/>
          <w:color w:val="000000" w:themeColor="text1"/>
          <w:sz w:val="22"/>
          <w:szCs w:val="22"/>
        </w:rPr>
      </w:pPr>
    </w:p>
    <w:bookmarkEnd w:id="4"/>
    <w:bookmarkEnd w:id="5"/>
    <w:p w14:paraId="145013F3" w14:textId="7917954E" w:rsidR="00ED3308" w:rsidRPr="0056273B" w:rsidRDefault="00532245" w:rsidP="00ED3308">
      <w:pPr>
        <w:spacing w:line="276" w:lineRule="auto"/>
        <w:rPr>
          <w:rFonts w:asciiTheme="minorHAnsi" w:hAnsiTheme="minorHAnsi" w:cstheme="minorHAnsi"/>
          <w:bCs/>
          <w:color w:val="000000" w:themeColor="text1"/>
          <w:sz w:val="22"/>
          <w:szCs w:val="22"/>
        </w:rPr>
      </w:pPr>
      <w:r w:rsidRPr="0056273B">
        <w:rPr>
          <w:rFonts w:asciiTheme="minorHAnsi" w:hAnsiTheme="minorHAnsi" w:cstheme="minorHAnsi"/>
          <w:bCs/>
          <w:color w:val="000000" w:themeColor="text1"/>
          <w:sz w:val="22"/>
          <w:szCs w:val="22"/>
        </w:rPr>
        <w:t>Zgodnie z otrzymanymi wnioskami proponuje się</w:t>
      </w:r>
      <w:r w:rsidR="00ED3308" w:rsidRPr="0056273B">
        <w:rPr>
          <w:rFonts w:asciiTheme="minorHAnsi" w:hAnsiTheme="minorHAnsi" w:cstheme="minorHAnsi"/>
          <w:bCs/>
          <w:color w:val="000000" w:themeColor="text1"/>
          <w:sz w:val="22"/>
          <w:szCs w:val="22"/>
        </w:rPr>
        <w:t xml:space="preserve"> zmiany budżetu Dzielnicy Ursynów na rok </w:t>
      </w:r>
      <w:r w:rsidR="008B4F9E" w:rsidRPr="0056273B">
        <w:rPr>
          <w:rFonts w:asciiTheme="minorHAnsi" w:hAnsiTheme="minorHAnsi" w:cstheme="minorHAnsi"/>
          <w:bCs/>
          <w:color w:val="000000" w:themeColor="text1"/>
          <w:sz w:val="22"/>
          <w:szCs w:val="22"/>
        </w:rPr>
        <w:t>2025</w:t>
      </w:r>
    </w:p>
    <w:p w14:paraId="230612D5" w14:textId="77777777" w:rsidR="00BE78FB" w:rsidRPr="001A0FDC" w:rsidRDefault="00BE78FB" w:rsidP="00BE78FB">
      <w:pPr>
        <w:spacing w:line="276" w:lineRule="auto"/>
        <w:rPr>
          <w:rFonts w:asciiTheme="minorHAnsi" w:hAnsiTheme="minorHAnsi" w:cstheme="minorHAnsi"/>
          <w:bCs/>
          <w:sz w:val="22"/>
          <w:szCs w:val="22"/>
        </w:rPr>
      </w:pPr>
    </w:p>
    <w:p w14:paraId="3B0D3E0F" w14:textId="77777777" w:rsidR="00BE78FB" w:rsidRPr="001A0FDC" w:rsidRDefault="00BE78FB" w:rsidP="00BE78FB">
      <w:pPr>
        <w:spacing w:line="276" w:lineRule="auto"/>
        <w:rPr>
          <w:rFonts w:asciiTheme="minorHAnsi" w:hAnsiTheme="minorHAnsi" w:cstheme="minorHAnsi"/>
          <w:b/>
          <w:bCs/>
          <w:sz w:val="22"/>
          <w:szCs w:val="22"/>
          <w:u w:val="single"/>
        </w:rPr>
      </w:pPr>
      <w:r w:rsidRPr="001A0FDC">
        <w:rPr>
          <w:rFonts w:asciiTheme="minorHAnsi" w:hAnsiTheme="minorHAnsi" w:cstheme="minorHAnsi"/>
          <w:b/>
          <w:bCs/>
          <w:sz w:val="22"/>
          <w:szCs w:val="22"/>
          <w:u w:val="single"/>
        </w:rPr>
        <w:t>Dochody:</w:t>
      </w:r>
    </w:p>
    <w:p w14:paraId="0612A6A3" w14:textId="77777777" w:rsidR="00BE78FB" w:rsidRPr="001A0FDC" w:rsidRDefault="00BE78FB" w:rsidP="00BE78FB">
      <w:pPr>
        <w:spacing w:line="276" w:lineRule="auto"/>
        <w:jc w:val="both"/>
        <w:rPr>
          <w:rFonts w:asciiTheme="minorHAnsi" w:hAnsiTheme="minorHAnsi" w:cstheme="minorHAnsi"/>
          <w:sz w:val="22"/>
          <w:szCs w:val="22"/>
        </w:rPr>
      </w:pPr>
      <w:r w:rsidRPr="001A0FDC">
        <w:rPr>
          <w:rFonts w:asciiTheme="minorHAnsi" w:hAnsiTheme="minorHAnsi" w:cstheme="minorHAnsi"/>
          <w:sz w:val="22"/>
          <w:szCs w:val="22"/>
        </w:rPr>
        <w:t>Zmniejszenie dochodów Dzielnicy o kwotę per saldo w wysokości 5.410.812 zł, w tym:</w:t>
      </w:r>
    </w:p>
    <w:p w14:paraId="148F5EE2" w14:textId="77777777" w:rsidR="00BE78FB" w:rsidRPr="001A0FDC" w:rsidRDefault="00BE78FB" w:rsidP="00BE78FB">
      <w:pPr>
        <w:spacing w:line="276" w:lineRule="auto"/>
        <w:rPr>
          <w:rFonts w:asciiTheme="minorHAnsi" w:hAnsiTheme="minorHAnsi" w:cstheme="minorHAnsi"/>
          <w:sz w:val="22"/>
          <w:szCs w:val="22"/>
        </w:rPr>
      </w:pPr>
      <w:r w:rsidRPr="001A0FDC">
        <w:rPr>
          <w:rFonts w:asciiTheme="minorHAnsi" w:hAnsiTheme="minorHAnsi" w:cstheme="minorHAnsi"/>
          <w:sz w:val="22"/>
          <w:szCs w:val="22"/>
          <w:u w:val="single"/>
        </w:rPr>
        <w:t>Zwiększenie dochodów realizowanych przez Dzielnicę</w:t>
      </w:r>
      <w:r w:rsidRPr="001A0FDC">
        <w:rPr>
          <w:rFonts w:asciiTheme="minorHAnsi" w:hAnsiTheme="minorHAnsi" w:cstheme="minorHAnsi"/>
          <w:sz w:val="22"/>
          <w:szCs w:val="22"/>
        </w:rPr>
        <w:t xml:space="preserve"> o kwotę ogółem 1.460.480 zł w związku z uzyskaniem dodatkowych, nieplanowanych dochodów z tytułu:</w:t>
      </w:r>
    </w:p>
    <w:p w14:paraId="5B37C942" w14:textId="77777777" w:rsidR="00BE78FB" w:rsidRPr="001A0FDC" w:rsidRDefault="00BE78FB" w:rsidP="00BE78FB">
      <w:pPr>
        <w:pStyle w:val="Akapitzlist"/>
        <w:numPr>
          <w:ilvl w:val="0"/>
          <w:numId w:val="31"/>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t>wpłat od inwestorów inwestycji niedrogowych w ramach partycypacji w budowie dróg (w ramach podpisanych umów partycypacyjnych): 836.509 zł,</w:t>
      </w:r>
    </w:p>
    <w:p w14:paraId="0630DBEC" w14:textId="77777777" w:rsidR="00BE78FB" w:rsidRPr="001A0FDC" w:rsidRDefault="00BE78FB" w:rsidP="00BE78FB">
      <w:pPr>
        <w:pStyle w:val="Akapitzlist"/>
        <w:numPr>
          <w:ilvl w:val="0"/>
          <w:numId w:val="31"/>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t>odszkodowania za bezumowne korzystanie z nieruchomości gruntowych (bez VAT): 326.661 zł,</w:t>
      </w:r>
    </w:p>
    <w:p w14:paraId="1B719247" w14:textId="77777777" w:rsidR="00BE78FB" w:rsidRPr="001A0FDC" w:rsidRDefault="00BE78FB" w:rsidP="00BE78FB">
      <w:pPr>
        <w:pStyle w:val="Akapitzlist"/>
        <w:numPr>
          <w:ilvl w:val="0"/>
          <w:numId w:val="31"/>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t>pierwszej opłaty z tytułu użytkowania wieczystego nieruchomości przy ul. Kulczyńskiego 8A (161.792 zł),</w:t>
      </w:r>
    </w:p>
    <w:p w14:paraId="6F056157" w14:textId="77777777" w:rsidR="00BE78FB" w:rsidRPr="001A0FDC" w:rsidRDefault="00BE78FB" w:rsidP="00BE78FB">
      <w:pPr>
        <w:pStyle w:val="Akapitzlist"/>
        <w:numPr>
          <w:ilvl w:val="0"/>
          <w:numId w:val="31"/>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t>odsetek (w tym m.in. odsetek ustawowych od zaległości z tytułu bezumownego korzystania z gruntu): 106.724 zł,</w:t>
      </w:r>
    </w:p>
    <w:p w14:paraId="3C74459C" w14:textId="77777777" w:rsidR="00BE78FB" w:rsidRPr="001A0FDC" w:rsidRDefault="00BE78FB" w:rsidP="00BE78FB">
      <w:pPr>
        <w:pStyle w:val="Akapitzlist"/>
        <w:numPr>
          <w:ilvl w:val="0"/>
          <w:numId w:val="31"/>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t>sprzedaży działki o nr ewid. 2/71 z obrębu 1-10-29 położonej w rejonie ul. Grzegorzewskiej, o pow. 12 m2 (9.400 zł),</w:t>
      </w:r>
    </w:p>
    <w:p w14:paraId="539F4704" w14:textId="77777777" w:rsidR="00BE78FB" w:rsidRPr="001A0FDC" w:rsidRDefault="00BE78FB" w:rsidP="00BE78FB">
      <w:pPr>
        <w:pStyle w:val="Akapitzlist"/>
        <w:numPr>
          <w:ilvl w:val="0"/>
          <w:numId w:val="31"/>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t>zwrotu podatku VAT (7.557 zł),</w:t>
      </w:r>
    </w:p>
    <w:p w14:paraId="20743A06" w14:textId="77777777" w:rsidR="00BE78FB" w:rsidRPr="001A0FDC" w:rsidRDefault="00BE78FB" w:rsidP="00BE78FB">
      <w:pPr>
        <w:pStyle w:val="Akapitzlist"/>
        <w:numPr>
          <w:ilvl w:val="0"/>
          <w:numId w:val="31"/>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t>kar umownych za niedotrzymanie warunków lub nieterminową realizację umów zawartych z Urzędem (7.134 zł),</w:t>
      </w:r>
    </w:p>
    <w:p w14:paraId="25E2BC4B" w14:textId="77777777" w:rsidR="00BE78FB" w:rsidRPr="001A0FDC" w:rsidRDefault="00BE78FB" w:rsidP="00BE78FB">
      <w:pPr>
        <w:pStyle w:val="Akapitzlist"/>
        <w:numPr>
          <w:ilvl w:val="0"/>
          <w:numId w:val="31"/>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t>zwrotów niewykorzystanych dotacji (4.703 zł)</w:t>
      </w:r>
      <w:r>
        <w:rPr>
          <w:rFonts w:asciiTheme="minorHAnsi" w:hAnsiTheme="minorHAnsi" w:cstheme="minorHAnsi"/>
          <w:sz w:val="22"/>
          <w:szCs w:val="22"/>
        </w:rPr>
        <w:t>.</w:t>
      </w:r>
    </w:p>
    <w:p w14:paraId="065E40FF" w14:textId="77777777" w:rsidR="00BE78FB" w:rsidRPr="001A0FDC" w:rsidRDefault="00BE78FB" w:rsidP="00BE78FB">
      <w:pPr>
        <w:spacing w:line="276" w:lineRule="auto"/>
        <w:jc w:val="both"/>
        <w:rPr>
          <w:rFonts w:asciiTheme="minorHAnsi" w:hAnsiTheme="minorHAnsi" w:cstheme="minorHAnsi"/>
          <w:sz w:val="22"/>
          <w:szCs w:val="22"/>
        </w:rPr>
      </w:pPr>
      <w:r w:rsidRPr="001A0FDC">
        <w:rPr>
          <w:rFonts w:asciiTheme="minorHAnsi" w:hAnsiTheme="minorHAnsi" w:cstheme="minorHAnsi"/>
          <w:sz w:val="22"/>
          <w:szCs w:val="22"/>
          <w:u w:val="single"/>
        </w:rPr>
        <w:t>Zmniejszenie środków wyrównawczych</w:t>
      </w:r>
      <w:r w:rsidRPr="001A0FDC">
        <w:rPr>
          <w:rFonts w:asciiTheme="minorHAnsi" w:hAnsiTheme="minorHAnsi" w:cstheme="minorHAnsi"/>
          <w:sz w:val="22"/>
          <w:szCs w:val="22"/>
        </w:rPr>
        <w:t xml:space="preserve"> o kwotę per saldo 6.871.292 zł, w tym:</w:t>
      </w:r>
    </w:p>
    <w:p w14:paraId="68F02F81" w14:textId="77777777" w:rsidR="00BE78FB" w:rsidRPr="001A0FDC" w:rsidRDefault="00BE78FB" w:rsidP="00BE78FB">
      <w:pPr>
        <w:pStyle w:val="Akapitzlist"/>
        <w:numPr>
          <w:ilvl w:val="0"/>
          <w:numId w:val="35"/>
        </w:numPr>
        <w:spacing w:line="276" w:lineRule="auto"/>
        <w:ind w:left="142" w:hanging="142"/>
        <w:jc w:val="both"/>
        <w:rPr>
          <w:rFonts w:asciiTheme="minorHAnsi" w:hAnsiTheme="minorHAnsi" w:cstheme="minorHAnsi"/>
          <w:sz w:val="22"/>
          <w:szCs w:val="22"/>
        </w:rPr>
      </w:pPr>
      <w:r w:rsidRPr="001A0FDC">
        <w:rPr>
          <w:rFonts w:asciiTheme="minorHAnsi" w:hAnsiTheme="minorHAnsi" w:cstheme="minorHAnsi"/>
          <w:sz w:val="22"/>
          <w:szCs w:val="22"/>
        </w:rPr>
        <w:t xml:space="preserve">zmniejszenia o kwotę 6.036.549 zł w związku z propozycją przeniesienia środków w ramach zadań inwestycyjnych </w:t>
      </w:r>
      <w:r>
        <w:rPr>
          <w:rFonts w:asciiTheme="minorHAnsi" w:hAnsiTheme="minorHAnsi" w:cstheme="minorHAnsi"/>
          <w:sz w:val="22"/>
          <w:szCs w:val="22"/>
        </w:rPr>
        <w:br/>
      </w:r>
      <w:r w:rsidRPr="001A0FDC">
        <w:rPr>
          <w:rFonts w:asciiTheme="minorHAnsi" w:hAnsiTheme="minorHAnsi" w:cstheme="minorHAnsi"/>
          <w:sz w:val="22"/>
          <w:szCs w:val="22"/>
        </w:rPr>
        <w:t>z 2025 roku na lata 2026-2027</w:t>
      </w:r>
      <w:r>
        <w:rPr>
          <w:rFonts w:asciiTheme="minorHAnsi" w:hAnsiTheme="minorHAnsi" w:cstheme="minorHAnsi"/>
          <w:sz w:val="22"/>
          <w:szCs w:val="22"/>
        </w:rPr>
        <w:t>,</w:t>
      </w:r>
    </w:p>
    <w:p w14:paraId="615B62E5" w14:textId="77777777" w:rsidR="00BE78FB" w:rsidRPr="001A0FDC" w:rsidRDefault="00BE78FB" w:rsidP="00BE78FB">
      <w:pPr>
        <w:pStyle w:val="Akapitzlist"/>
        <w:numPr>
          <w:ilvl w:val="0"/>
          <w:numId w:val="35"/>
        </w:numPr>
        <w:spacing w:line="276" w:lineRule="auto"/>
        <w:ind w:left="142" w:hanging="142"/>
        <w:jc w:val="both"/>
        <w:rPr>
          <w:rFonts w:asciiTheme="minorHAnsi" w:hAnsiTheme="minorHAnsi" w:cstheme="minorHAnsi"/>
          <w:sz w:val="22"/>
          <w:szCs w:val="22"/>
        </w:rPr>
      </w:pPr>
      <w:r w:rsidRPr="001A0FDC">
        <w:rPr>
          <w:rFonts w:asciiTheme="minorHAnsi" w:hAnsiTheme="minorHAnsi" w:cstheme="minorHAnsi"/>
          <w:sz w:val="22"/>
          <w:szCs w:val="22"/>
        </w:rPr>
        <w:t xml:space="preserve">zmniejszenie o kwotę 836.509 zł w związku z propozycją ujęcia dokonanych w 2025 r. wpłat od inwestorów inwestycji niedrogowych w ramach partycypacji w budowie dróg i przeznaczeniu środków na realizację zadania inwestycyjnego pn.: </w:t>
      </w:r>
      <w:r w:rsidRPr="001A0FDC">
        <w:rPr>
          <w:rFonts w:asciiTheme="minorHAnsi" w:hAnsiTheme="minorHAnsi" w:cstheme="minorHAnsi"/>
          <w:i/>
          <w:sz w:val="22"/>
          <w:szCs w:val="22"/>
        </w:rPr>
        <w:t>"Budowa i modernizacja infrastruktury drogowej na terenie Wysokiego Ursynowa"</w:t>
      </w:r>
      <w:r w:rsidRPr="001A0FDC">
        <w:rPr>
          <w:rFonts w:asciiTheme="minorHAnsi" w:hAnsiTheme="minorHAnsi" w:cstheme="minorHAnsi"/>
          <w:sz w:val="22"/>
          <w:szCs w:val="22"/>
        </w:rPr>
        <w:t xml:space="preserve"> w latach 2027-2029,</w:t>
      </w:r>
    </w:p>
    <w:p w14:paraId="09EDCEC6" w14:textId="77777777" w:rsidR="00BE78FB" w:rsidRPr="001A0FDC" w:rsidRDefault="00BE78FB" w:rsidP="00BE78FB">
      <w:pPr>
        <w:pStyle w:val="Akapitzlist"/>
        <w:numPr>
          <w:ilvl w:val="0"/>
          <w:numId w:val="35"/>
        </w:numPr>
        <w:spacing w:line="276" w:lineRule="auto"/>
        <w:ind w:left="142" w:hanging="142"/>
        <w:jc w:val="both"/>
        <w:rPr>
          <w:rFonts w:asciiTheme="minorHAnsi" w:hAnsiTheme="minorHAnsi" w:cstheme="minorHAnsi"/>
          <w:sz w:val="22"/>
          <w:szCs w:val="22"/>
        </w:rPr>
      </w:pPr>
      <w:r w:rsidRPr="001A0FDC">
        <w:rPr>
          <w:rFonts w:asciiTheme="minorHAnsi" w:hAnsiTheme="minorHAnsi" w:cstheme="minorHAnsi"/>
          <w:sz w:val="22"/>
          <w:szCs w:val="22"/>
        </w:rPr>
        <w:t>zwiększenie o kwotę 1.766 zł w związku z przyznanymi odszkodowaniami z Warszawskiego Programu Ubezpieczeniowego.</w:t>
      </w:r>
    </w:p>
    <w:p w14:paraId="032244C5" w14:textId="77777777" w:rsidR="00BE78FB" w:rsidRPr="001A0FDC" w:rsidRDefault="00BE78FB" w:rsidP="00BE78FB">
      <w:pPr>
        <w:spacing w:line="276" w:lineRule="auto"/>
        <w:jc w:val="both"/>
        <w:rPr>
          <w:rFonts w:asciiTheme="minorHAnsi" w:hAnsiTheme="minorHAnsi" w:cstheme="minorHAnsi"/>
          <w:b/>
          <w:sz w:val="22"/>
          <w:szCs w:val="22"/>
          <w:u w:val="single"/>
        </w:rPr>
      </w:pPr>
      <w:r w:rsidRPr="001A0FDC">
        <w:rPr>
          <w:rFonts w:asciiTheme="minorHAnsi" w:hAnsiTheme="minorHAnsi" w:cstheme="minorHAnsi"/>
          <w:b/>
          <w:sz w:val="22"/>
          <w:szCs w:val="22"/>
          <w:u w:val="single"/>
        </w:rPr>
        <w:t>Wydatki bieżące</w:t>
      </w:r>
    </w:p>
    <w:p w14:paraId="54B4EDF1" w14:textId="77777777" w:rsidR="00BE78FB" w:rsidRPr="001A0FDC" w:rsidRDefault="00BE78FB" w:rsidP="00BE78FB">
      <w:pPr>
        <w:spacing w:line="276" w:lineRule="auto"/>
        <w:jc w:val="both"/>
        <w:rPr>
          <w:rFonts w:asciiTheme="minorHAnsi" w:hAnsiTheme="minorHAnsi" w:cstheme="minorHAnsi"/>
          <w:sz w:val="22"/>
          <w:szCs w:val="22"/>
        </w:rPr>
      </w:pPr>
      <w:r w:rsidRPr="001A0FDC">
        <w:rPr>
          <w:rFonts w:asciiTheme="minorHAnsi" w:hAnsiTheme="minorHAnsi" w:cstheme="minorHAnsi"/>
          <w:sz w:val="22"/>
          <w:szCs w:val="22"/>
        </w:rPr>
        <w:t>Zmniejszenie planu wydatków bieżących o kwotę per saldo 314.621 zł, w tym:</w:t>
      </w:r>
    </w:p>
    <w:p w14:paraId="3C190F1E" w14:textId="77777777" w:rsidR="00BE78FB" w:rsidRPr="001A0FDC" w:rsidRDefault="00BE78FB" w:rsidP="00BE78FB">
      <w:pPr>
        <w:spacing w:line="276" w:lineRule="auto"/>
        <w:rPr>
          <w:rFonts w:asciiTheme="minorHAnsi" w:hAnsiTheme="minorHAnsi" w:cstheme="minorHAnsi"/>
          <w:b/>
          <w:bCs/>
          <w:sz w:val="22"/>
          <w:szCs w:val="22"/>
        </w:rPr>
      </w:pPr>
      <w:r w:rsidRPr="001A0FDC">
        <w:rPr>
          <w:rFonts w:asciiTheme="minorHAnsi" w:hAnsiTheme="minorHAnsi" w:cstheme="minorHAnsi"/>
          <w:b/>
          <w:bCs/>
          <w:sz w:val="22"/>
          <w:szCs w:val="22"/>
        </w:rPr>
        <w:t>W sferze I TRANSPORT I KOMUNIKACJA</w:t>
      </w:r>
    </w:p>
    <w:p w14:paraId="2865D734" w14:textId="77777777" w:rsidR="00BE78FB" w:rsidRPr="001A0FDC" w:rsidRDefault="00BE78FB" w:rsidP="00BE78FB">
      <w:pPr>
        <w:spacing w:line="276" w:lineRule="auto"/>
        <w:rPr>
          <w:rFonts w:asciiTheme="minorHAnsi" w:hAnsiTheme="minorHAnsi" w:cstheme="minorHAnsi"/>
          <w:bCs/>
          <w:sz w:val="22"/>
          <w:szCs w:val="22"/>
        </w:rPr>
      </w:pPr>
      <w:r w:rsidRPr="001A0FDC">
        <w:rPr>
          <w:rFonts w:asciiTheme="minorHAnsi" w:hAnsiTheme="minorHAnsi" w:cstheme="minorHAnsi"/>
          <w:bCs/>
          <w:sz w:val="22"/>
          <w:szCs w:val="22"/>
        </w:rPr>
        <w:t>Zmniejszenie planu wydatków o kwotę 20.000 zł i przeniesienie środków do sfery II.</w:t>
      </w:r>
    </w:p>
    <w:p w14:paraId="65FDAF8B" w14:textId="77777777" w:rsidR="00BE78FB" w:rsidRPr="001A0FDC" w:rsidRDefault="00BE78FB" w:rsidP="00BE78FB">
      <w:pPr>
        <w:spacing w:line="276" w:lineRule="auto"/>
        <w:rPr>
          <w:rFonts w:asciiTheme="minorHAnsi" w:hAnsiTheme="minorHAnsi" w:cstheme="minorHAnsi"/>
          <w:b/>
          <w:bCs/>
          <w:sz w:val="22"/>
          <w:szCs w:val="22"/>
        </w:rPr>
      </w:pPr>
      <w:r w:rsidRPr="001A0FDC">
        <w:rPr>
          <w:rFonts w:asciiTheme="minorHAnsi" w:hAnsiTheme="minorHAnsi" w:cstheme="minorHAnsi"/>
          <w:b/>
          <w:bCs/>
          <w:sz w:val="22"/>
          <w:szCs w:val="22"/>
        </w:rPr>
        <w:t>W sferze II ŁAD PRZESTRZENNY I GOSPODARKA NIERUCHOMOŚCIAMI</w:t>
      </w:r>
    </w:p>
    <w:p w14:paraId="5044568A" w14:textId="77777777" w:rsidR="00BE78FB" w:rsidRPr="001A0FDC" w:rsidRDefault="00BE78FB" w:rsidP="00BE78FB">
      <w:pPr>
        <w:spacing w:line="276" w:lineRule="auto"/>
        <w:rPr>
          <w:rFonts w:asciiTheme="minorHAnsi" w:hAnsiTheme="minorHAnsi" w:cstheme="minorHAnsi"/>
          <w:bCs/>
          <w:sz w:val="22"/>
          <w:szCs w:val="22"/>
        </w:rPr>
      </w:pPr>
      <w:r w:rsidRPr="001A0FDC">
        <w:rPr>
          <w:rFonts w:asciiTheme="minorHAnsi" w:hAnsiTheme="minorHAnsi" w:cstheme="minorHAnsi"/>
          <w:bCs/>
          <w:sz w:val="22"/>
          <w:szCs w:val="22"/>
        </w:rPr>
        <w:t xml:space="preserve">Zwiększenie planu wydatków o kwotę 20.000 zł z przeznaczeniem na nasadzenia materiału roślinnego </w:t>
      </w:r>
    </w:p>
    <w:p w14:paraId="68B8CD50" w14:textId="77777777" w:rsidR="00BE78FB" w:rsidRPr="001A0FDC" w:rsidRDefault="00BE78FB" w:rsidP="00BE78FB">
      <w:pPr>
        <w:spacing w:line="276" w:lineRule="auto"/>
        <w:rPr>
          <w:rFonts w:asciiTheme="minorHAnsi" w:hAnsiTheme="minorHAnsi" w:cstheme="minorHAnsi"/>
          <w:b/>
          <w:bCs/>
          <w:sz w:val="22"/>
          <w:szCs w:val="22"/>
        </w:rPr>
      </w:pPr>
      <w:r w:rsidRPr="001A0FDC">
        <w:rPr>
          <w:rFonts w:asciiTheme="minorHAnsi" w:hAnsiTheme="minorHAnsi" w:cstheme="minorHAnsi"/>
          <w:b/>
          <w:bCs/>
          <w:sz w:val="22"/>
          <w:szCs w:val="22"/>
        </w:rPr>
        <w:t>W sferze III GOSPODARKA KOMUNALNA I OCHRONA ŚRODOWISKA</w:t>
      </w:r>
    </w:p>
    <w:p w14:paraId="14A96675" w14:textId="77777777" w:rsidR="00BE78FB" w:rsidRPr="001A0FDC" w:rsidRDefault="00BE78FB" w:rsidP="00BE78FB">
      <w:pPr>
        <w:spacing w:line="276" w:lineRule="auto"/>
        <w:contextualSpacing/>
        <w:rPr>
          <w:rFonts w:asciiTheme="minorHAnsi" w:hAnsiTheme="minorHAnsi" w:cstheme="minorHAnsi"/>
          <w:sz w:val="22"/>
          <w:szCs w:val="22"/>
        </w:rPr>
      </w:pPr>
      <w:r w:rsidRPr="001A0FDC">
        <w:rPr>
          <w:rFonts w:asciiTheme="minorHAnsi" w:hAnsiTheme="minorHAnsi" w:cstheme="minorHAnsi"/>
          <w:sz w:val="22"/>
          <w:szCs w:val="22"/>
        </w:rPr>
        <w:t>Przeniesienie środków w wysokości 70.000 zł między zadaniami, działami i paragrafami klasyfikacji budżetowej oraz zwiększenie wydatków do kwoty 76.666 zł, w tym na:</w:t>
      </w:r>
    </w:p>
    <w:p w14:paraId="41CC5BAA" w14:textId="77777777" w:rsidR="00BE78FB" w:rsidRPr="001A0FDC" w:rsidRDefault="00BE78FB" w:rsidP="00BE78FB">
      <w:pPr>
        <w:pStyle w:val="Akapitzlist"/>
        <w:numPr>
          <w:ilvl w:val="0"/>
          <w:numId w:val="32"/>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t>nasadzenia materiału roślinnego (74.900 zł),</w:t>
      </w:r>
    </w:p>
    <w:p w14:paraId="57E55555" w14:textId="77777777" w:rsidR="00BE78FB" w:rsidRPr="001A0FDC" w:rsidRDefault="00BE78FB" w:rsidP="00BE78FB">
      <w:pPr>
        <w:pStyle w:val="Akapitzlist"/>
        <w:numPr>
          <w:ilvl w:val="0"/>
          <w:numId w:val="32"/>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t>naprawę toalet publicznych (w tym m.in. na: wymianę drzwi, naprawę uszkodzonego oświetlenia, zamalowanie graffiti): 1.766 zł. Środki pochodzą z Warszawskiego Programu Ubezpieczeniowego.</w:t>
      </w:r>
    </w:p>
    <w:p w14:paraId="14079026" w14:textId="77777777" w:rsidR="00BE78FB" w:rsidRPr="001A0FDC" w:rsidRDefault="00BE78FB" w:rsidP="00BE78FB">
      <w:pPr>
        <w:spacing w:line="276" w:lineRule="auto"/>
        <w:rPr>
          <w:rFonts w:asciiTheme="minorHAnsi" w:hAnsiTheme="minorHAnsi" w:cstheme="minorHAnsi"/>
          <w:b/>
          <w:bCs/>
          <w:sz w:val="22"/>
          <w:szCs w:val="22"/>
        </w:rPr>
      </w:pPr>
      <w:r w:rsidRPr="001A0FDC">
        <w:rPr>
          <w:rFonts w:asciiTheme="minorHAnsi" w:hAnsiTheme="minorHAnsi" w:cstheme="minorHAnsi"/>
          <w:b/>
          <w:bCs/>
          <w:sz w:val="22"/>
          <w:szCs w:val="22"/>
        </w:rPr>
        <w:t>W sferze V EDUKACJA</w:t>
      </w:r>
    </w:p>
    <w:p w14:paraId="0131B55C" w14:textId="77777777" w:rsidR="00BE78FB" w:rsidRPr="001A0FDC" w:rsidRDefault="00BE78FB" w:rsidP="00BE78FB">
      <w:pPr>
        <w:spacing w:line="276" w:lineRule="auto"/>
        <w:contextualSpacing/>
        <w:rPr>
          <w:rFonts w:asciiTheme="minorHAnsi" w:hAnsiTheme="minorHAnsi" w:cstheme="minorHAnsi"/>
          <w:sz w:val="22"/>
          <w:szCs w:val="22"/>
        </w:rPr>
      </w:pPr>
      <w:r w:rsidRPr="001A0FDC">
        <w:rPr>
          <w:rFonts w:asciiTheme="minorHAnsi" w:hAnsiTheme="minorHAnsi" w:cstheme="minorHAnsi"/>
          <w:sz w:val="22"/>
          <w:szCs w:val="22"/>
        </w:rPr>
        <w:t xml:space="preserve">Przeniesienie środków w wysokości 845.000 zł między zadaniami, rozdziałami i paragrafami klasyfikacji budżetowej </w:t>
      </w:r>
      <w:r w:rsidRPr="001A0FDC">
        <w:rPr>
          <w:rFonts w:asciiTheme="minorHAnsi" w:hAnsiTheme="minorHAnsi" w:cstheme="minorHAnsi"/>
          <w:sz w:val="22"/>
          <w:szCs w:val="22"/>
        </w:rPr>
        <w:br/>
        <w:t>oraz zwiększenie wydatków do kwoty 1.068.013 zł, w tym na:</w:t>
      </w:r>
    </w:p>
    <w:p w14:paraId="6B073CB2" w14:textId="77777777" w:rsidR="00BE78FB" w:rsidRPr="001A0FDC" w:rsidRDefault="00BE78FB" w:rsidP="00BE78FB">
      <w:pPr>
        <w:pStyle w:val="Akapitzlist"/>
        <w:numPr>
          <w:ilvl w:val="0"/>
          <w:numId w:val="33"/>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t xml:space="preserve">dotacje dla podmiotów niepublicznych realizujących zadania wymagające stosowania specjalnej organizacji nauki </w:t>
      </w:r>
      <w:r w:rsidRPr="001A0FDC">
        <w:rPr>
          <w:rFonts w:asciiTheme="minorHAnsi" w:hAnsiTheme="minorHAnsi" w:cstheme="minorHAnsi"/>
          <w:sz w:val="22"/>
          <w:szCs w:val="22"/>
        </w:rPr>
        <w:br/>
        <w:t>i metod pracy (690.000 zł) oraz w zakresie wczesnego wspomagania rozwoju dziecka (155.000 zł),</w:t>
      </w:r>
    </w:p>
    <w:p w14:paraId="0FB0744D" w14:textId="77777777" w:rsidR="00BE78FB" w:rsidRPr="001A0FDC" w:rsidRDefault="00BE78FB" w:rsidP="00BE78FB">
      <w:pPr>
        <w:pStyle w:val="Akapitzlist"/>
        <w:numPr>
          <w:ilvl w:val="0"/>
          <w:numId w:val="33"/>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lastRenderedPageBreak/>
        <w:t>bieżące remonty w szkołach podstawowych</w:t>
      </w:r>
      <w:r w:rsidRPr="001A0FDC">
        <w:t xml:space="preserve"> </w:t>
      </w:r>
      <w:r w:rsidRPr="001A0FDC">
        <w:rPr>
          <w:rFonts w:asciiTheme="minorHAnsi" w:hAnsiTheme="minorHAnsi" w:cstheme="minorHAnsi"/>
          <w:sz w:val="22"/>
          <w:szCs w:val="22"/>
        </w:rPr>
        <w:t>(środki z dochodów własnych Dzielnicy): 123.013 zł,</w:t>
      </w:r>
    </w:p>
    <w:p w14:paraId="7F6A61BF" w14:textId="77777777" w:rsidR="00BE78FB" w:rsidRPr="001A0FDC" w:rsidRDefault="00BE78FB" w:rsidP="00BE78FB">
      <w:pPr>
        <w:pStyle w:val="Akapitzlist"/>
        <w:numPr>
          <w:ilvl w:val="0"/>
          <w:numId w:val="33"/>
        </w:numPr>
        <w:spacing w:line="276" w:lineRule="auto"/>
        <w:ind w:left="142" w:hanging="142"/>
        <w:rPr>
          <w:rFonts w:asciiTheme="minorHAnsi" w:hAnsiTheme="minorHAnsi" w:cstheme="minorHAnsi"/>
          <w:sz w:val="22"/>
          <w:szCs w:val="22"/>
        </w:rPr>
      </w:pPr>
      <w:r w:rsidRPr="001A0FDC">
        <w:rPr>
          <w:rFonts w:asciiTheme="minorHAnsi" w:hAnsiTheme="minorHAnsi" w:cstheme="minorHAnsi"/>
          <w:sz w:val="22"/>
          <w:szCs w:val="22"/>
        </w:rPr>
        <w:t>wynagrodzenia osobowe nauczycieli, zgodnie z pismem Biura Edukacji nr BE-WFO.3040.22.2025.ADE z dnia 09.05.2025 r. (100.000 zł).</w:t>
      </w:r>
    </w:p>
    <w:p w14:paraId="2F34C9EF" w14:textId="77777777" w:rsidR="00BE78FB" w:rsidRPr="001A0FDC" w:rsidRDefault="00BE78FB" w:rsidP="00BE78FB">
      <w:pPr>
        <w:spacing w:line="276" w:lineRule="auto"/>
        <w:rPr>
          <w:rFonts w:asciiTheme="minorHAnsi" w:hAnsiTheme="minorHAnsi" w:cstheme="minorHAnsi"/>
          <w:b/>
          <w:bCs/>
          <w:sz w:val="22"/>
          <w:szCs w:val="22"/>
        </w:rPr>
      </w:pPr>
      <w:r w:rsidRPr="001A0FDC">
        <w:rPr>
          <w:rFonts w:asciiTheme="minorHAnsi" w:hAnsiTheme="minorHAnsi" w:cstheme="minorHAnsi"/>
          <w:b/>
          <w:bCs/>
          <w:sz w:val="22"/>
          <w:szCs w:val="22"/>
        </w:rPr>
        <w:t>W sferze VII KULTURA I OCHRONA DZIEDZICTWA KULTUROWEGO</w:t>
      </w:r>
    </w:p>
    <w:p w14:paraId="17339EE2" w14:textId="77777777" w:rsidR="00BE78FB" w:rsidRPr="001A0FDC" w:rsidRDefault="00BE78FB" w:rsidP="00BE78FB">
      <w:pPr>
        <w:spacing w:line="276" w:lineRule="auto"/>
        <w:rPr>
          <w:rFonts w:asciiTheme="minorHAnsi" w:hAnsiTheme="minorHAnsi" w:cstheme="minorHAnsi"/>
          <w:sz w:val="22"/>
          <w:szCs w:val="22"/>
        </w:rPr>
      </w:pPr>
      <w:r w:rsidRPr="001A0FDC">
        <w:rPr>
          <w:rFonts w:asciiTheme="minorHAnsi" w:hAnsiTheme="minorHAnsi" w:cstheme="minorHAnsi"/>
          <w:sz w:val="22"/>
          <w:szCs w:val="22"/>
        </w:rPr>
        <w:t>Zwiększenie planu wydatków o kwotę per saldo 245.700 zł, w tym:</w:t>
      </w:r>
    </w:p>
    <w:p w14:paraId="3262FB66" w14:textId="77777777" w:rsidR="00BE78FB" w:rsidRPr="001A0FDC" w:rsidRDefault="00BE78FB" w:rsidP="00BE78FB">
      <w:pPr>
        <w:spacing w:line="276" w:lineRule="auto"/>
        <w:ind w:left="142"/>
        <w:rPr>
          <w:rFonts w:asciiTheme="minorHAnsi" w:hAnsiTheme="minorHAnsi" w:cstheme="minorHAnsi"/>
          <w:sz w:val="22"/>
          <w:szCs w:val="22"/>
        </w:rPr>
      </w:pPr>
      <w:r w:rsidRPr="001A0FDC">
        <w:rPr>
          <w:rFonts w:asciiTheme="minorHAnsi" w:hAnsiTheme="minorHAnsi" w:cstheme="minorHAnsi"/>
          <w:sz w:val="22"/>
          <w:szCs w:val="22"/>
        </w:rPr>
        <w:t>Zwiększenie planu o kwotę 250.600 zł z dochodów własnych Dzielnicy, z przeznaczeniem na:</w:t>
      </w:r>
    </w:p>
    <w:p w14:paraId="1A5353D8" w14:textId="77777777" w:rsidR="00BE78FB" w:rsidRPr="001A0FDC" w:rsidRDefault="00BE78FB" w:rsidP="00BE78FB">
      <w:pPr>
        <w:pStyle w:val="Akapitzlist"/>
        <w:numPr>
          <w:ilvl w:val="0"/>
          <w:numId w:val="34"/>
        </w:numPr>
        <w:spacing w:line="276" w:lineRule="auto"/>
        <w:ind w:left="567" w:hanging="141"/>
        <w:rPr>
          <w:rFonts w:asciiTheme="minorHAnsi" w:hAnsiTheme="minorHAnsi" w:cstheme="minorHAnsi"/>
          <w:sz w:val="22"/>
          <w:szCs w:val="22"/>
        </w:rPr>
      </w:pPr>
      <w:r w:rsidRPr="001A0FDC">
        <w:rPr>
          <w:rFonts w:asciiTheme="minorHAnsi" w:hAnsiTheme="minorHAnsi" w:cstheme="minorHAnsi"/>
          <w:sz w:val="22"/>
          <w:szCs w:val="22"/>
        </w:rPr>
        <w:t xml:space="preserve">bieżące funkcjonowanie Biblioteki (w tym m.in. na zakup wrzutni bibliotecznej przy Czytelni Naukowej, zakup etykiet bibliotecznych do systemu RFID oraz na opłaty za czynsz i energię elektryczną w placówce przy </w:t>
      </w:r>
      <w:r w:rsidRPr="001A0FDC">
        <w:rPr>
          <w:rFonts w:asciiTheme="minorHAnsi" w:hAnsiTheme="minorHAnsi" w:cstheme="minorHAnsi"/>
          <w:sz w:val="22"/>
          <w:szCs w:val="22"/>
        </w:rPr>
        <w:br/>
        <w:t xml:space="preserve">ul. Polnej Róży, zakupy oprogramowania i komputerów oraz na organizację zajęć warsztatowych i spotkań </w:t>
      </w:r>
      <w:r w:rsidRPr="001A0FDC">
        <w:rPr>
          <w:rFonts w:asciiTheme="minorHAnsi" w:hAnsiTheme="minorHAnsi" w:cstheme="minorHAnsi"/>
          <w:sz w:val="22"/>
          <w:szCs w:val="22"/>
        </w:rPr>
        <w:br/>
        <w:t>w Czytelni Naukowej i w placówce przy ul. Polnej Róży): 150.000 zł,</w:t>
      </w:r>
    </w:p>
    <w:p w14:paraId="5AA2CF4C" w14:textId="0CE8D991" w:rsidR="00121FF4" w:rsidRPr="001A0FDC" w:rsidRDefault="00121FF4" w:rsidP="00121FF4">
      <w:pPr>
        <w:pStyle w:val="Akapitzlist"/>
        <w:numPr>
          <w:ilvl w:val="0"/>
          <w:numId w:val="34"/>
        </w:numPr>
        <w:spacing w:line="276" w:lineRule="auto"/>
        <w:ind w:left="567" w:hanging="141"/>
        <w:rPr>
          <w:rFonts w:asciiTheme="minorHAnsi" w:hAnsiTheme="minorHAnsi" w:cstheme="minorHAnsi"/>
          <w:sz w:val="22"/>
          <w:szCs w:val="22"/>
        </w:rPr>
      </w:pPr>
      <w:r w:rsidRPr="001A0FDC">
        <w:rPr>
          <w:rFonts w:asciiTheme="minorHAnsi" w:hAnsiTheme="minorHAnsi" w:cstheme="minorHAnsi"/>
          <w:sz w:val="22"/>
          <w:szCs w:val="22"/>
        </w:rPr>
        <w:t xml:space="preserve">organizację wydarzeń kulturalnych </w:t>
      </w:r>
      <w:r>
        <w:rPr>
          <w:rFonts w:asciiTheme="minorHAnsi" w:hAnsiTheme="minorHAnsi" w:cstheme="minorHAnsi"/>
          <w:sz w:val="22"/>
          <w:szCs w:val="22"/>
        </w:rPr>
        <w:t xml:space="preserve">(30.600 zł) </w:t>
      </w:r>
      <w:r w:rsidRPr="001A0FDC">
        <w:rPr>
          <w:rFonts w:asciiTheme="minorHAnsi" w:hAnsiTheme="minorHAnsi" w:cstheme="minorHAnsi"/>
          <w:sz w:val="22"/>
          <w:szCs w:val="22"/>
        </w:rPr>
        <w:t xml:space="preserve">oraz na remonty i konserwacje budynku Ursynowskiego Centrum Kultury </w:t>
      </w:r>
      <w:r>
        <w:rPr>
          <w:rFonts w:asciiTheme="minorHAnsi" w:hAnsiTheme="minorHAnsi" w:cstheme="minorHAnsi"/>
          <w:sz w:val="22"/>
          <w:szCs w:val="22"/>
        </w:rPr>
        <w:t>„</w:t>
      </w:r>
      <w:r w:rsidRPr="001A0FDC">
        <w:rPr>
          <w:rFonts w:asciiTheme="minorHAnsi" w:hAnsiTheme="minorHAnsi" w:cstheme="minorHAnsi"/>
          <w:sz w:val="22"/>
          <w:szCs w:val="22"/>
        </w:rPr>
        <w:t>Alternatywy</w:t>
      </w:r>
      <w:r>
        <w:rPr>
          <w:rFonts w:asciiTheme="minorHAnsi" w:hAnsiTheme="minorHAnsi" w:cstheme="minorHAnsi"/>
          <w:sz w:val="22"/>
          <w:szCs w:val="22"/>
        </w:rPr>
        <w:t>”</w:t>
      </w:r>
      <w:r w:rsidRPr="001A0FDC">
        <w:rPr>
          <w:rFonts w:asciiTheme="minorHAnsi" w:hAnsiTheme="minorHAnsi" w:cstheme="minorHAnsi"/>
          <w:sz w:val="22"/>
          <w:szCs w:val="22"/>
        </w:rPr>
        <w:t xml:space="preserve"> (</w:t>
      </w:r>
      <w:r>
        <w:rPr>
          <w:rFonts w:asciiTheme="minorHAnsi" w:hAnsiTheme="minorHAnsi" w:cstheme="minorHAnsi"/>
          <w:sz w:val="22"/>
          <w:szCs w:val="22"/>
        </w:rPr>
        <w:t>20.000</w:t>
      </w:r>
      <w:r w:rsidRPr="001A0FDC">
        <w:rPr>
          <w:rFonts w:asciiTheme="minorHAnsi" w:hAnsiTheme="minorHAnsi" w:cstheme="minorHAnsi"/>
          <w:sz w:val="22"/>
          <w:szCs w:val="22"/>
        </w:rPr>
        <w:t xml:space="preserve"> zł),</w:t>
      </w:r>
    </w:p>
    <w:p w14:paraId="4AB7ABD5" w14:textId="77777777" w:rsidR="00BE78FB" w:rsidRPr="001A0FDC" w:rsidRDefault="00BE78FB" w:rsidP="00BE78FB">
      <w:pPr>
        <w:pStyle w:val="Akapitzlist"/>
        <w:numPr>
          <w:ilvl w:val="0"/>
          <w:numId w:val="34"/>
        </w:numPr>
        <w:spacing w:line="276" w:lineRule="auto"/>
        <w:ind w:left="567" w:hanging="141"/>
        <w:rPr>
          <w:rFonts w:asciiTheme="minorHAnsi" w:hAnsiTheme="minorHAnsi" w:cstheme="minorHAnsi"/>
          <w:sz w:val="22"/>
          <w:szCs w:val="22"/>
        </w:rPr>
      </w:pPr>
      <w:r w:rsidRPr="001A0FDC">
        <w:rPr>
          <w:rFonts w:asciiTheme="minorHAnsi" w:hAnsiTheme="minorHAnsi" w:cstheme="minorHAnsi"/>
          <w:sz w:val="22"/>
          <w:szCs w:val="22"/>
        </w:rPr>
        <w:t>na bieżące funkcjonowanie Dzielnicowego Ośrodka Kultury Ursynów (50.000 zł).</w:t>
      </w:r>
    </w:p>
    <w:p w14:paraId="0347E259" w14:textId="77777777" w:rsidR="00BE78FB" w:rsidRPr="001A0FDC" w:rsidRDefault="00BE78FB" w:rsidP="00BE78FB">
      <w:pPr>
        <w:spacing w:line="276" w:lineRule="auto"/>
        <w:ind w:left="142"/>
        <w:rPr>
          <w:rFonts w:asciiTheme="minorHAnsi" w:hAnsiTheme="minorHAnsi" w:cstheme="minorHAnsi"/>
          <w:sz w:val="22"/>
          <w:szCs w:val="22"/>
        </w:rPr>
      </w:pPr>
      <w:r w:rsidRPr="001A0FDC">
        <w:rPr>
          <w:rFonts w:asciiTheme="minorHAnsi" w:hAnsiTheme="minorHAnsi" w:cstheme="minorHAnsi"/>
          <w:sz w:val="22"/>
          <w:szCs w:val="22"/>
        </w:rPr>
        <w:t>Zmniejszenie planu wydatków o kwotę 4.900 zł i przeniesienie środków do sfery III.</w:t>
      </w:r>
    </w:p>
    <w:p w14:paraId="77C32D3F" w14:textId="77777777" w:rsidR="00BE78FB" w:rsidRPr="001A0FDC" w:rsidRDefault="00BE78FB" w:rsidP="00BE78FB">
      <w:pPr>
        <w:spacing w:line="276" w:lineRule="auto"/>
        <w:rPr>
          <w:rFonts w:asciiTheme="minorHAnsi" w:hAnsiTheme="minorHAnsi" w:cstheme="minorHAnsi"/>
          <w:b/>
          <w:bCs/>
          <w:sz w:val="22"/>
          <w:szCs w:val="22"/>
        </w:rPr>
      </w:pPr>
      <w:r w:rsidRPr="001A0FDC">
        <w:rPr>
          <w:rFonts w:asciiTheme="minorHAnsi" w:hAnsiTheme="minorHAnsi" w:cstheme="minorHAnsi"/>
          <w:b/>
          <w:bCs/>
          <w:sz w:val="22"/>
          <w:szCs w:val="22"/>
        </w:rPr>
        <w:t>W sferze X ZARZĄDZANIE STRUKTURAMI SAMORZĄDOWYMI</w:t>
      </w:r>
    </w:p>
    <w:p w14:paraId="15ABBD95" w14:textId="77777777" w:rsidR="00BE78FB" w:rsidRPr="001A0FDC" w:rsidRDefault="00BE78FB" w:rsidP="00BE78FB">
      <w:pPr>
        <w:spacing w:line="276" w:lineRule="auto"/>
        <w:rPr>
          <w:rFonts w:asciiTheme="minorHAnsi" w:hAnsiTheme="minorHAnsi" w:cstheme="minorHAnsi"/>
          <w:sz w:val="22"/>
          <w:szCs w:val="22"/>
        </w:rPr>
      </w:pPr>
      <w:r w:rsidRPr="001A0FDC">
        <w:rPr>
          <w:rFonts w:asciiTheme="minorHAnsi" w:hAnsiTheme="minorHAnsi" w:cstheme="minorHAnsi"/>
          <w:sz w:val="22"/>
          <w:szCs w:val="22"/>
        </w:rPr>
        <w:t xml:space="preserve">Przeniesienie środków w wysokości 690.000 zł do zadania inwestycyjnego pn.: </w:t>
      </w:r>
      <w:r w:rsidRPr="001A0FDC">
        <w:rPr>
          <w:rFonts w:asciiTheme="minorHAnsi" w:hAnsiTheme="minorHAnsi" w:cstheme="minorHAnsi"/>
          <w:i/>
          <w:sz w:val="22"/>
          <w:szCs w:val="22"/>
        </w:rPr>
        <w:t>„Modernizacja siedziby Urzędu Dzielnicy”</w:t>
      </w:r>
      <w:r w:rsidRPr="001A0FDC">
        <w:rPr>
          <w:rFonts w:asciiTheme="minorHAnsi" w:hAnsiTheme="minorHAnsi" w:cstheme="minorHAnsi"/>
          <w:sz w:val="22"/>
          <w:szCs w:val="22"/>
        </w:rPr>
        <w:t>.</w:t>
      </w:r>
    </w:p>
    <w:p w14:paraId="7894B2B3" w14:textId="77777777" w:rsidR="00BE78FB" w:rsidRPr="001A0FDC" w:rsidRDefault="00BE78FB" w:rsidP="00BE78FB">
      <w:pPr>
        <w:spacing w:line="276" w:lineRule="auto"/>
        <w:rPr>
          <w:rFonts w:asciiTheme="minorHAnsi" w:hAnsiTheme="minorHAnsi" w:cstheme="minorHAnsi"/>
          <w:b/>
          <w:bCs/>
          <w:sz w:val="22"/>
          <w:szCs w:val="22"/>
          <w:u w:val="single"/>
        </w:rPr>
      </w:pPr>
      <w:r w:rsidRPr="001A0FDC">
        <w:rPr>
          <w:rFonts w:asciiTheme="minorHAnsi" w:hAnsiTheme="minorHAnsi" w:cstheme="minorHAnsi"/>
          <w:b/>
          <w:bCs/>
          <w:sz w:val="22"/>
          <w:szCs w:val="22"/>
          <w:u w:val="single"/>
        </w:rPr>
        <w:t>Wydatki inwestycyjne:</w:t>
      </w:r>
    </w:p>
    <w:p w14:paraId="7B98785B" w14:textId="77777777" w:rsidR="00BE78FB" w:rsidRPr="001A0FDC" w:rsidRDefault="00BE78FB" w:rsidP="00BE78FB">
      <w:pPr>
        <w:spacing w:line="276" w:lineRule="auto"/>
        <w:rPr>
          <w:rFonts w:asciiTheme="minorHAnsi" w:hAnsiTheme="minorHAnsi" w:cstheme="minorHAnsi"/>
          <w:bCs/>
          <w:sz w:val="22"/>
          <w:szCs w:val="22"/>
        </w:rPr>
      </w:pPr>
      <w:r w:rsidRPr="001A0FDC">
        <w:rPr>
          <w:rFonts w:asciiTheme="minorHAnsi" w:hAnsiTheme="minorHAnsi" w:cstheme="minorHAnsi"/>
          <w:bCs/>
          <w:sz w:val="22"/>
          <w:szCs w:val="22"/>
        </w:rPr>
        <w:t>Zmniejszenie planu wydatków na 2025 o kwotę per saldo 5.147.549 zł w tym:</w:t>
      </w:r>
    </w:p>
    <w:p w14:paraId="234E3AAA" w14:textId="77777777" w:rsidR="00BE78FB" w:rsidRPr="001A0FDC" w:rsidRDefault="00BE78FB" w:rsidP="00BE78FB">
      <w:pPr>
        <w:spacing w:line="276" w:lineRule="auto"/>
        <w:jc w:val="both"/>
        <w:rPr>
          <w:rFonts w:asciiTheme="minorHAnsi" w:hAnsiTheme="minorHAnsi" w:cstheme="minorHAnsi"/>
          <w:b/>
          <w:sz w:val="22"/>
          <w:szCs w:val="22"/>
        </w:rPr>
      </w:pPr>
      <w:r w:rsidRPr="001A0FDC">
        <w:rPr>
          <w:rFonts w:asciiTheme="minorHAnsi" w:hAnsiTheme="minorHAnsi" w:cstheme="minorHAnsi"/>
          <w:b/>
          <w:sz w:val="22"/>
          <w:szCs w:val="22"/>
        </w:rPr>
        <w:t>Przebudowa ul. Baletowej na odc. ul. Puławska - granica miasta</w:t>
      </w:r>
    </w:p>
    <w:p w14:paraId="0B2D4C20" w14:textId="77777777" w:rsidR="00BE78FB" w:rsidRPr="001A0FDC" w:rsidRDefault="00BE78FB" w:rsidP="00BE78FB">
      <w:pPr>
        <w:spacing w:line="276" w:lineRule="auto"/>
        <w:jc w:val="both"/>
        <w:rPr>
          <w:rFonts w:asciiTheme="minorHAnsi" w:hAnsiTheme="minorHAnsi" w:cstheme="minorHAnsi"/>
          <w:sz w:val="22"/>
          <w:szCs w:val="22"/>
        </w:rPr>
      </w:pPr>
      <w:r w:rsidRPr="001A0FDC">
        <w:rPr>
          <w:rFonts w:asciiTheme="minorHAnsi" w:hAnsiTheme="minorHAnsi" w:cstheme="minorHAnsi"/>
          <w:sz w:val="22"/>
          <w:szCs w:val="22"/>
        </w:rPr>
        <w:t>Zwiększenie planu zadania o kwotę 108.000 zł (środki z dochodów własnych Dzielnicy) w związku z wydaniem decyzji odszkodowawczej za działkę 2/10 z obrębu 10952, przejętej pod budowę drogi i kontynuacją wypłat odszkodowań za grunty przejęte pod realizację inwestycji.</w:t>
      </w:r>
    </w:p>
    <w:p w14:paraId="63CE1C39" w14:textId="77777777" w:rsidR="00BE78FB" w:rsidRPr="001A0FDC" w:rsidRDefault="00BE78FB" w:rsidP="00BE78FB">
      <w:pPr>
        <w:spacing w:line="276" w:lineRule="auto"/>
        <w:jc w:val="both"/>
        <w:rPr>
          <w:rFonts w:asciiTheme="minorHAnsi" w:hAnsiTheme="minorHAnsi" w:cstheme="minorHAnsi"/>
          <w:b/>
          <w:sz w:val="22"/>
          <w:szCs w:val="22"/>
        </w:rPr>
      </w:pPr>
      <w:r w:rsidRPr="001A0FDC">
        <w:rPr>
          <w:rFonts w:asciiTheme="minorHAnsi" w:hAnsiTheme="minorHAnsi" w:cstheme="minorHAnsi"/>
          <w:b/>
          <w:sz w:val="22"/>
          <w:szCs w:val="22"/>
        </w:rPr>
        <w:t>Budowa i modernizacja infrastruktury drogowej na terenie Zielonego Ursynowa</w:t>
      </w:r>
    </w:p>
    <w:p w14:paraId="751DA42D" w14:textId="77777777" w:rsidR="00BE78FB" w:rsidRPr="001A0FDC" w:rsidRDefault="00BE78FB" w:rsidP="00BE78FB">
      <w:pPr>
        <w:spacing w:line="276" w:lineRule="auto"/>
        <w:jc w:val="both"/>
        <w:rPr>
          <w:rFonts w:asciiTheme="minorHAnsi" w:hAnsiTheme="minorHAnsi" w:cstheme="minorHAnsi"/>
          <w:sz w:val="22"/>
          <w:szCs w:val="22"/>
        </w:rPr>
      </w:pPr>
      <w:r w:rsidRPr="001A0FDC">
        <w:rPr>
          <w:rFonts w:asciiTheme="minorHAnsi" w:hAnsiTheme="minorHAnsi" w:cstheme="minorHAnsi"/>
          <w:sz w:val="22"/>
          <w:szCs w:val="22"/>
        </w:rPr>
        <w:t>Zmniejszenie planu zadania o kwotę 1.000.000 zł i przeniesienie środków w ramach zadania na 2027 r. Zmiana podyktowana jest trwającym procesem wydania decyzji o zezwoleniu na realizację inwestycji drogowej (ZRID) dla ulic objętych zadaniem.</w:t>
      </w:r>
    </w:p>
    <w:p w14:paraId="0D303AA7" w14:textId="77777777" w:rsidR="00BE78FB" w:rsidRPr="001A0FDC" w:rsidRDefault="00BE78FB" w:rsidP="00BE78FB">
      <w:pPr>
        <w:spacing w:line="276" w:lineRule="auto"/>
        <w:jc w:val="both"/>
        <w:rPr>
          <w:rFonts w:asciiTheme="minorHAnsi" w:hAnsiTheme="minorHAnsi" w:cstheme="minorHAnsi"/>
          <w:b/>
          <w:sz w:val="22"/>
          <w:szCs w:val="22"/>
        </w:rPr>
      </w:pPr>
      <w:r w:rsidRPr="001A0FDC">
        <w:rPr>
          <w:rFonts w:asciiTheme="minorHAnsi" w:hAnsiTheme="minorHAnsi" w:cstheme="minorHAnsi"/>
          <w:b/>
          <w:sz w:val="22"/>
          <w:szCs w:val="22"/>
        </w:rPr>
        <w:t>Zagospodarowanie zachodniej części terenu Parku Moczydełko wraz z renaturalizacją zbiornika wodnego "Moczydło nr 3" przy ul. Wełnianej</w:t>
      </w:r>
    </w:p>
    <w:p w14:paraId="0E46C627" w14:textId="77777777" w:rsidR="00BE78FB" w:rsidRPr="001A0FDC" w:rsidRDefault="00BE78FB" w:rsidP="00BE78FB">
      <w:pPr>
        <w:spacing w:line="276" w:lineRule="auto"/>
        <w:jc w:val="both"/>
        <w:rPr>
          <w:rFonts w:asciiTheme="minorHAnsi" w:hAnsiTheme="minorHAnsi" w:cstheme="minorHAnsi"/>
          <w:sz w:val="22"/>
          <w:szCs w:val="22"/>
        </w:rPr>
      </w:pPr>
      <w:r w:rsidRPr="001A0FDC">
        <w:rPr>
          <w:rFonts w:asciiTheme="minorHAnsi" w:hAnsiTheme="minorHAnsi" w:cstheme="minorHAnsi"/>
          <w:sz w:val="22"/>
          <w:szCs w:val="22"/>
        </w:rPr>
        <w:t xml:space="preserve">Zmniejszenie planu zadania o kwotę 1.310.542 zł i przeniesienie środków w ramach zadania na 2026 r. w związku </w:t>
      </w:r>
      <w:r>
        <w:rPr>
          <w:rFonts w:asciiTheme="minorHAnsi" w:hAnsiTheme="minorHAnsi" w:cstheme="minorHAnsi"/>
          <w:sz w:val="22"/>
          <w:szCs w:val="22"/>
        </w:rPr>
        <w:br/>
      </w:r>
      <w:r w:rsidRPr="001A0FDC">
        <w:rPr>
          <w:rFonts w:asciiTheme="minorHAnsi" w:hAnsiTheme="minorHAnsi" w:cstheme="minorHAnsi"/>
          <w:sz w:val="22"/>
          <w:szCs w:val="22"/>
        </w:rPr>
        <w:t xml:space="preserve">z koniecznością zmiany dotychczasowych założeń realizacji inwestycji. Zmiana podyktowana jest koniecznością wykonania dodatkowej dokumentacji projektowej dotyczącej przyłącza wodociągowego oraz wykonania ekspertyzy hydrogeologicznej. Prawidłowe funkcjonowanie zbiornika wodnego Moczydło nr 3 uzależnione jest od właściwego zasilania wodą, a budowa przyłącza wodociągowego pozwoli uniknąć okresowego wysychania zbiornika. Dotychczas funkcjonujące zasilanie zbiornika, z uwagi na upływ czasu, postępującą zabudowę okolicznych gruntów, </w:t>
      </w:r>
      <w:r w:rsidRPr="001A0FDC">
        <w:rPr>
          <w:rFonts w:asciiTheme="minorHAnsi" w:hAnsiTheme="minorHAnsi" w:cstheme="minorHAnsi"/>
          <w:sz w:val="22"/>
          <w:szCs w:val="22"/>
        </w:rPr>
        <w:br/>
        <w:t xml:space="preserve">a także panującą suszę, jest niewystarczające. Powyższe prace budowlane będą realizowane później niż zakładano, </w:t>
      </w:r>
      <w:r w:rsidRPr="001A0FDC">
        <w:rPr>
          <w:rFonts w:asciiTheme="minorHAnsi" w:hAnsiTheme="minorHAnsi" w:cstheme="minorHAnsi"/>
          <w:sz w:val="22"/>
          <w:szCs w:val="22"/>
        </w:rPr>
        <w:br/>
        <w:t>a ich rozliczenie nastąpi w 2026 roku.</w:t>
      </w:r>
    </w:p>
    <w:p w14:paraId="4C2C8375" w14:textId="77777777" w:rsidR="00BE78FB" w:rsidRPr="001A0FDC" w:rsidRDefault="00BE78FB" w:rsidP="00BE78FB">
      <w:pPr>
        <w:spacing w:line="276" w:lineRule="auto"/>
        <w:jc w:val="both"/>
        <w:rPr>
          <w:rFonts w:asciiTheme="minorHAnsi" w:hAnsiTheme="minorHAnsi" w:cstheme="minorHAnsi"/>
          <w:b/>
          <w:sz w:val="22"/>
          <w:szCs w:val="22"/>
        </w:rPr>
      </w:pPr>
      <w:r w:rsidRPr="001A0FDC">
        <w:rPr>
          <w:rFonts w:asciiTheme="minorHAnsi" w:hAnsiTheme="minorHAnsi" w:cstheme="minorHAnsi"/>
          <w:b/>
          <w:sz w:val="22"/>
          <w:szCs w:val="22"/>
        </w:rPr>
        <w:t>Budowa systemów kanalizacji deszczowej na terenie Zielonego Ursynowa</w:t>
      </w:r>
    </w:p>
    <w:p w14:paraId="62BC0FAB" w14:textId="77777777" w:rsidR="00BE78FB" w:rsidRPr="001A0FDC" w:rsidRDefault="00BE78FB" w:rsidP="00BE78FB">
      <w:pPr>
        <w:spacing w:line="276" w:lineRule="auto"/>
        <w:jc w:val="both"/>
        <w:rPr>
          <w:rFonts w:asciiTheme="minorHAnsi" w:hAnsiTheme="minorHAnsi" w:cstheme="minorHAnsi"/>
          <w:sz w:val="22"/>
          <w:szCs w:val="22"/>
        </w:rPr>
      </w:pPr>
      <w:r w:rsidRPr="001A0FDC">
        <w:rPr>
          <w:rFonts w:asciiTheme="minorHAnsi" w:hAnsiTheme="minorHAnsi" w:cstheme="minorHAnsi"/>
          <w:sz w:val="22"/>
          <w:szCs w:val="22"/>
        </w:rPr>
        <w:t xml:space="preserve">Zmniejszenie planu zadania o kwotę 2.177.407 zł w 2025 roku i przeniesienie środków na 2027 r. do zadania </w:t>
      </w:r>
      <w:r>
        <w:rPr>
          <w:rFonts w:asciiTheme="minorHAnsi" w:hAnsiTheme="minorHAnsi" w:cstheme="minorHAnsi"/>
          <w:sz w:val="22"/>
          <w:szCs w:val="22"/>
        </w:rPr>
        <w:br/>
      </w:r>
      <w:r w:rsidRPr="001A0FDC">
        <w:rPr>
          <w:rFonts w:asciiTheme="minorHAnsi" w:hAnsiTheme="minorHAnsi" w:cstheme="minorHAnsi"/>
          <w:sz w:val="22"/>
          <w:szCs w:val="22"/>
        </w:rPr>
        <w:t xml:space="preserve">pn.: </w:t>
      </w:r>
      <w:r w:rsidRPr="001A0FDC">
        <w:rPr>
          <w:rFonts w:asciiTheme="minorHAnsi" w:hAnsiTheme="minorHAnsi" w:cstheme="minorHAnsi"/>
          <w:i/>
          <w:sz w:val="22"/>
          <w:szCs w:val="22"/>
        </w:rPr>
        <w:t>„Budowa i modernizacja infrastruktury drogowej na terenie Zielonego Ursynowa”</w:t>
      </w:r>
      <w:r w:rsidRPr="001A0FDC">
        <w:rPr>
          <w:rFonts w:asciiTheme="minorHAnsi" w:hAnsiTheme="minorHAnsi" w:cstheme="minorHAnsi"/>
          <w:sz w:val="22"/>
          <w:szCs w:val="22"/>
        </w:rPr>
        <w:t xml:space="preserve">. Projektowane systemy kanalizacyjne stanowią element drogi i są realizowane w ramach środków na modernizację infrastruktury drogowej. </w:t>
      </w:r>
      <w:r>
        <w:rPr>
          <w:rFonts w:asciiTheme="minorHAnsi" w:hAnsiTheme="minorHAnsi" w:cstheme="minorHAnsi"/>
          <w:sz w:val="22"/>
          <w:szCs w:val="22"/>
        </w:rPr>
        <w:br/>
      </w:r>
      <w:r w:rsidRPr="001A0FDC">
        <w:rPr>
          <w:rFonts w:asciiTheme="minorHAnsi" w:hAnsiTheme="minorHAnsi" w:cstheme="minorHAnsi"/>
          <w:sz w:val="22"/>
          <w:szCs w:val="22"/>
        </w:rPr>
        <w:t>Z uwagi na trwający proces wydania decyzji o zezwoleniu na realizację inwestycji drogowej (ZRID) dla ulic objętych planowaną modernizacją, środki zostaną ujęte w 2027 r.</w:t>
      </w:r>
    </w:p>
    <w:p w14:paraId="63B2101A" w14:textId="77777777" w:rsidR="00BE78FB" w:rsidRPr="001A0FDC" w:rsidRDefault="00BE78FB" w:rsidP="00BE78FB">
      <w:pPr>
        <w:spacing w:line="276" w:lineRule="auto"/>
        <w:jc w:val="both"/>
        <w:rPr>
          <w:rFonts w:asciiTheme="minorHAnsi" w:hAnsiTheme="minorHAnsi" w:cstheme="minorHAnsi"/>
          <w:b/>
          <w:sz w:val="22"/>
          <w:szCs w:val="22"/>
        </w:rPr>
      </w:pPr>
      <w:r w:rsidRPr="001A0FDC">
        <w:rPr>
          <w:rFonts w:asciiTheme="minorHAnsi" w:hAnsiTheme="minorHAnsi" w:cstheme="minorHAnsi"/>
          <w:b/>
          <w:sz w:val="22"/>
          <w:szCs w:val="22"/>
        </w:rPr>
        <w:t>Modernizacja ogólnodostępnych placów zabaw, dostosowanie do potrzeb różnych grup użytkowników</w:t>
      </w:r>
    </w:p>
    <w:p w14:paraId="41208E63" w14:textId="77777777" w:rsidR="00BE78FB" w:rsidRPr="001A0FDC" w:rsidRDefault="00BE78FB" w:rsidP="00BE78FB">
      <w:pPr>
        <w:spacing w:line="276" w:lineRule="auto"/>
        <w:jc w:val="both"/>
        <w:rPr>
          <w:rFonts w:asciiTheme="minorHAnsi" w:hAnsiTheme="minorHAnsi" w:cstheme="minorHAnsi"/>
          <w:sz w:val="22"/>
          <w:szCs w:val="22"/>
        </w:rPr>
      </w:pPr>
      <w:r w:rsidRPr="001A0FDC">
        <w:rPr>
          <w:rFonts w:asciiTheme="minorHAnsi" w:hAnsiTheme="minorHAnsi" w:cstheme="minorHAnsi"/>
          <w:sz w:val="22"/>
          <w:szCs w:val="22"/>
        </w:rPr>
        <w:t xml:space="preserve">Zmniejszenie planu zadania o kwotę 1.548.600 zł i przeniesienie środków w ramach zadania na rok 2027 w związku </w:t>
      </w:r>
      <w:r w:rsidRPr="001A0FDC">
        <w:rPr>
          <w:rFonts w:asciiTheme="minorHAnsi" w:hAnsiTheme="minorHAnsi" w:cstheme="minorHAnsi"/>
          <w:sz w:val="22"/>
          <w:szCs w:val="22"/>
        </w:rPr>
        <w:br/>
        <w:t xml:space="preserve">z koniecznością zmiany dotychczasowych założeń realizacji inwestycji. W 2025 roku zaplanowane jest zakończenie </w:t>
      </w:r>
      <w:r w:rsidRPr="001A0FDC">
        <w:rPr>
          <w:rFonts w:asciiTheme="minorHAnsi" w:hAnsiTheme="minorHAnsi" w:cstheme="minorHAnsi"/>
          <w:sz w:val="22"/>
          <w:szCs w:val="22"/>
        </w:rPr>
        <w:br/>
        <w:t xml:space="preserve">i rozliczenie dokumentacji projektowej w zakresie placów zabaw w Parku Moczydełko, w Parku Kozłowskiego, w Parku Jana Pawła II, na terenie przy Urzędzie Dzielnicy, w Lasku Brzozowym oraz uruchomienie procedury przetargowej </w:t>
      </w:r>
      <w:r w:rsidRPr="001A0FDC">
        <w:rPr>
          <w:rFonts w:asciiTheme="minorHAnsi" w:hAnsiTheme="minorHAnsi" w:cstheme="minorHAnsi"/>
          <w:sz w:val="22"/>
          <w:szCs w:val="22"/>
        </w:rPr>
        <w:lastRenderedPageBreak/>
        <w:t>dotyczącej realizacji robót budowlanych w zakresie placów zabaw w Parku Moczydełko, na terenie przy Urzędzie Dzielnicy. W 2027 roku zaplanowano opracowanie dokumentacji projektowej dla kolejnych obiektów, a także uruchomienie procedur przetargowych dotyczących robót budowlanych oraz realizację modernizacji placów zabaw.</w:t>
      </w:r>
    </w:p>
    <w:p w14:paraId="190336BF" w14:textId="77777777" w:rsidR="00BE78FB" w:rsidRPr="001A0FDC" w:rsidRDefault="00BE78FB" w:rsidP="00BE78FB">
      <w:pPr>
        <w:spacing w:line="276" w:lineRule="auto"/>
        <w:rPr>
          <w:rFonts w:asciiTheme="minorHAnsi" w:hAnsiTheme="minorHAnsi" w:cstheme="minorHAnsi"/>
          <w:b/>
          <w:sz w:val="22"/>
          <w:szCs w:val="22"/>
        </w:rPr>
      </w:pPr>
      <w:r w:rsidRPr="001A0FDC">
        <w:rPr>
          <w:rFonts w:asciiTheme="minorHAnsi" w:hAnsiTheme="minorHAnsi" w:cstheme="minorHAnsi"/>
          <w:b/>
          <w:sz w:val="22"/>
          <w:szCs w:val="22"/>
        </w:rPr>
        <w:t>Zagospodarowanie terenu zieleni zlokalizowanego przy ul. Polaka</w:t>
      </w:r>
    </w:p>
    <w:p w14:paraId="2B57FB81" w14:textId="77777777" w:rsidR="00BE78FB" w:rsidRPr="001A0FDC" w:rsidRDefault="00BE78FB" w:rsidP="00BE78FB">
      <w:pPr>
        <w:spacing w:line="276" w:lineRule="auto"/>
        <w:rPr>
          <w:rFonts w:asciiTheme="minorHAnsi" w:hAnsiTheme="minorHAnsi" w:cstheme="minorHAnsi"/>
          <w:sz w:val="22"/>
          <w:szCs w:val="22"/>
        </w:rPr>
      </w:pPr>
      <w:r w:rsidRPr="001A0FDC">
        <w:rPr>
          <w:rFonts w:asciiTheme="minorHAnsi" w:hAnsiTheme="minorHAnsi" w:cstheme="minorHAnsi"/>
          <w:sz w:val="22"/>
          <w:szCs w:val="22"/>
        </w:rPr>
        <w:t>Utworzenie nowego zadania z planem w wys. 10.000 zł (środki z dochodów własnych Dzielnicy) z przeznaczeniem na rozpoczęcie prac projektowych związanych z utworzeniem - zgodnie z mpzp - terenu zieleni osiedlowej z funkcją wypoczynkowo-rekreacyjną, dostępną dla ogółu mieszkańców.</w:t>
      </w:r>
      <w:r w:rsidRPr="001A0FDC">
        <w:t xml:space="preserve"> </w:t>
      </w:r>
      <w:r w:rsidRPr="001A0FDC">
        <w:rPr>
          <w:rFonts w:asciiTheme="minorHAnsi" w:hAnsiTheme="minorHAnsi" w:cstheme="minorHAnsi"/>
          <w:sz w:val="22"/>
          <w:szCs w:val="22"/>
        </w:rPr>
        <w:t>Środki na realizację zadania ujęte zostaną w latach 2026-2027.</w:t>
      </w:r>
    </w:p>
    <w:p w14:paraId="69584D97" w14:textId="77777777" w:rsidR="00BE78FB" w:rsidRPr="001A0FDC" w:rsidRDefault="00BE78FB" w:rsidP="00BE78FB">
      <w:pPr>
        <w:spacing w:line="276" w:lineRule="auto"/>
        <w:rPr>
          <w:rFonts w:asciiTheme="minorHAnsi" w:hAnsiTheme="minorHAnsi" w:cstheme="minorHAnsi"/>
          <w:b/>
          <w:sz w:val="22"/>
          <w:szCs w:val="22"/>
        </w:rPr>
      </w:pPr>
      <w:r w:rsidRPr="001A0FDC">
        <w:rPr>
          <w:rFonts w:asciiTheme="minorHAnsi" w:hAnsiTheme="minorHAnsi" w:cstheme="minorHAnsi"/>
          <w:b/>
          <w:sz w:val="22"/>
          <w:szCs w:val="22"/>
        </w:rPr>
        <w:t>Modernizacja placu zabaw w Szkole Podstawowej nr 310 przy ul. Hawajskiej 7</w:t>
      </w:r>
    </w:p>
    <w:p w14:paraId="7BA58FDD" w14:textId="77777777" w:rsidR="00BE78FB" w:rsidRPr="001A0FDC" w:rsidRDefault="00BE78FB" w:rsidP="00BE78FB">
      <w:pPr>
        <w:spacing w:line="276" w:lineRule="auto"/>
        <w:rPr>
          <w:rFonts w:asciiTheme="minorHAnsi" w:hAnsiTheme="minorHAnsi" w:cstheme="minorHAnsi"/>
          <w:sz w:val="22"/>
          <w:szCs w:val="22"/>
        </w:rPr>
      </w:pPr>
      <w:r w:rsidRPr="001A0FDC">
        <w:rPr>
          <w:rFonts w:asciiTheme="minorHAnsi" w:hAnsiTheme="minorHAnsi" w:cstheme="minorHAnsi"/>
          <w:sz w:val="22"/>
          <w:szCs w:val="22"/>
        </w:rPr>
        <w:t xml:space="preserve">Zmniejszenie planu zadania o kwotę 55.000 zł i przeniesienie środków do zadania inwestycyjnego pn.: </w:t>
      </w:r>
      <w:r w:rsidRPr="00BE78FB">
        <w:rPr>
          <w:rFonts w:asciiTheme="minorHAnsi" w:hAnsiTheme="minorHAnsi" w:cstheme="minorHAnsi"/>
          <w:i/>
          <w:sz w:val="22"/>
          <w:szCs w:val="22"/>
        </w:rPr>
        <w:t>„Modernizacja boiska w LXX LO przy ul. Dembowskiego 1”</w:t>
      </w:r>
      <w:r w:rsidRPr="001A0FDC">
        <w:rPr>
          <w:rFonts w:asciiTheme="minorHAnsi" w:hAnsiTheme="minorHAnsi" w:cstheme="minorHAnsi"/>
          <w:sz w:val="22"/>
          <w:szCs w:val="22"/>
        </w:rPr>
        <w:t xml:space="preserve"> w związku z zakończeniem zaplanowanych prac budowlanych, w ramach inwestycji. </w:t>
      </w:r>
    </w:p>
    <w:p w14:paraId="198D14B6" w14:textId="77777777" w:rsidR="00BE78FB" w:rsidRPr="001A0FDC" w:rsidRDefault="00BE78FB" w:rsidP="00BE78FB">
      <w:pPr>
        <w:spacing w:line="276" w:lineRule="auto"/>
        <w:rPr>
          <w:rFonts w:asciiTheme="minorHAnsi" w:hAnsiTheme="minorHAnsi" w:cstheme="minorHAnsi"/>
          <w:b/>
          <w:sz w:val="22"/>
          <w:szCs w:val="22"/>
        </w:rPr>
      </w:pPr>
      <w:r w:rsidRPr="001A0FDC">
        <w:rPr>
          <w:rFonts w:asciiTheme="minorHAnsi" w:hAnsiTheme="minorHAnsi" w:cstheme="minorHAnsi"/>
          <w:b/>
          <w:sz w:val="22"/>
          <w:szCs w:val="22"/>
        </w:rPr>
        <w:t>Modernizacja boiska w LXX Liceum Ogólnokształcącym przy ul. Dembowskiego 1</w:t>
      </w:r>
    </w:p>
    <w:p w14:paraId="546054AB" w14:textId="77777777" w:rsidR="00BE78FB" w:rsidRPr="001A0FDC" w:rsidRDefault="00BE78FB" w:rsidP="00BE78FB">
      <w:pPr>
        <w:spacing w:line="276" w:lineRule="auto"/>
        <w:rPr>
          <w:rFonts w:asciiTheme="minorHAnsi" w:hAnsiTheme="minorHAnsi" w:cstheme="minorHAnsi"/>
          <w:sz w:val="22"/>
          <w:szCs w:val="22"/>
        </w:rPr>
      </w:pPr>
      <w:r w:rsidRPr="001A0FDC">
        <w:rPr>
          <w:rFonts w:asciiTheme="minorHAnsi" w:hAnsiTheme="minorHAnsi" w:cstheme="minorHAnsi"/>
          <w:sz w:val="22"/>
          <w:szCs w:val="22"/>
        </w:rPr>
        <w:t xml:space="preserve">Zwiększenie planu zadania o kwotę 55.000 zł z przeznaczeniem na wykonanie instalacji elektrycznej oświetlenia boiska. Środki pochodzą z zadania inwestycyjnego pn.: </w:t>
      </w:r>
      <w:r w:rsidRPr="00BE78FB">
        <w:rPr>
          <w:rFonts w:asciiTheme="minorHAnsi" w:hAnsiTheme="minorHAnsi" w:cstheme="minorHAnsi"/>
          <w:i/>
          <w:sz w:val="22"/>
          <w:szCs w:val="22"/>
        </w:rPr>
        <w:t>„Modernizacja placu zabaw w Szkole Podstawowej nr 310 przy ul. Hawajskiej 7”</w:t>
      </w:r>
      <w:r w:rsidRPr="001A0FDC">
        <w:rPr>
          <w:rFonts w:asciiTheme="minorHAnsi" w:hAnsiTheme="minorHAnsi" w:cstheme="minorHAnsi"/>
          <w:sz w:val="22"/>
          <w:szCs w:val="22"/>
        </w:rPr>
        <w:t>.</w:t>
      </w:r>
    </w:p>
    <w:p w14:paraId="0E9D1A10" w14:textId="77777777" w:rsidR="00BE78FB" w:rsidRPr="001A0FDC" w:rsidRDefault="00BE78FB" w:rsidP="00BE78FB">
      <w:pPr>
        <w:spacing w:line="276" w:lineRule="auto"/>
        <w:rPr>
          <w:rFonts w:asciiTheme="minorHAnsi" w:hAnsiTheme="minorHAnsi" w:cstheme="minorHAnsi"/>
          <w:b/>
          <w:sz w:val="22"/>
          <w:szCs w:val="22"/>
        </w:rPr>
      </w:pPr>
      <w:r w:rsidRPr="001A0FDC">
        <w:rPr>
          <w:rFonts w:asciiTheme="minorHAnsi" w:hAnsiTheme="minorHAnsi" w:cstheme="minorHAnsi"/>
          <w:b/>
          <w:sz w:val="22"/>
          <w:szCs w:val="22"/>
        </w:rPr>
        <w:t>Modernizacja Ursynowskiego Centrum Kultury "Alternatywy" etap I</w:t>
      </w:r>
    </w:p>
    <w:p w14:paraId="3BFD878B" w14:textId="77777777" w:rsidR="00BE78FB" w:rsidRPr="001A0FDC" w:rsidRDefault="00BE78FB" w:rsidP="00BE78FB">
      <w:pPr>
        <w:spacing w:line="276" w:lineRule="auto"/>
        <w:rPr>
          <w:rFonts w:asciiTheme="minorHAnsi" w:hAnsiTheme="minorHAnsi" w:cstheme="minorHAnsi"/>
          <w:sz w:val="22"/>
          <w:szCs w:val="22"/>
        </w:rPr>
      </w:pPr>
      <w:r w:rsidRPr="001A0FDC">
        <w:rPr>
          <w:rFonts w:asciiTheme="minorHAnsi" w:hAnsiTheme="minorHAnsi" w:cstheme="minorHAnsi"/>
          <w:sz w:val="22"/>
          <w:szCs w:val="22"/>
        </w:rPr>
        <w:t>Utworzenie nowego zadania z planem w wys. 81.000 zł (środki z dochodów własnych Dzielnicy) z przeznaczeniem na dostawę oraz montaż kompensatora mocy biernej (w związku ze zwiększonymi comiesięcznymi opłatami za dystrybucję energii elektrycznej) oraz na wykonanie projektu instalacji fotowoltaicznej przed jej docelowym umiejscowieniem na dachu UCK.</w:t>
      </w:r>
    </w:p>
    <w:p w14:paraId="0845AE06" w14:textId="77777777" w:rsidR="00BE78FB" w:rsidRPr="001A0FDC" w:rsidRDefault="00BE78FB" w:rsidP="00BE78FB">
      <w:pPr>
        <w:spacing w:line="276" w:lineRule="auto"/>
        <w:rPr>
          <w:rFonts w:asciiTheme="minorHAnsi" w:hAnsiTheme="minorHAnsi" w:cstheme="minorHAnsi"/>
          <w:b/>
          <w:sz w:val="22"/>
          <w:szCs w:val="22"/>
        </w:rPr>
      </w:pPr>
      <w:r w:rsidRPr="001A0FDC">
        <w:rPr>
          <w:rFonts w:asciiTheme="minorHAnsi" w:hAnsiTheme="minorHAnsi" w:cstheme="minorHAnsi"/>
          <w:b/>
          <w:sz w:val="22"/>
          <w:szCs w:val="22"/>
        </w:rPr>
        <w:t>Modernizacja siedziby Urzędu Dzielnicy</w:t>
      </w:r>
    </w:p>
    <w:p w14:paraId="7431DD70" w14:textId="77777777" w:rsidR="00BE78FB" w:rsidRPr="001A0FDC" w:rsidRDefault="00BE78FB" w:rsidP="00BE78FB">
      <w:pPr>
        <w:spacing w:line="276" w:lineRule="auto"/>
        <w:rPr>
          <w:rFonts w:asciiTheme="minorHAnsi" w:hAnsiTheme="minorHAnsi" w:cstheme="minorHAnsi"/>
          <w:bCs/>
          <w:sz w:val="22"/>
          <w:szCs w:val="22"/>
        </w:rPr>
      </w:pPr>
      <w:r w:rsidRPr="001A0FDC">
        <w:rPr>
          <w:rFonts w:asciiTheme="minorHAnsi" w:hAnsiTheme="minorHAnsi" w:cstheme="minorHAnsi"/>
          <w:sz w:val="22"/>
          <w:szCs w:val="22"/>
        </w:rPr>
        <w:t>Zwiększenie planu zadania o kwotę 690.000 zł z przeznaczeniem na modernizację kotłowni poprzez instalację agregatu kogeneracyjnego (wraz z wykonaniem projektu) oraz na wymianę instalacji klimatyzacji w sali obsługi Wydziału Obsługi Mieszkańców. Środki pochodzą z wydatków bieżących,</w:t>
      </w:r>
      <w:r w:rsidRPr="001A0FDC">
        <w:rPr>
          <w:rFonts w:asciiTheme="minorHAnsi" w:hAnsiTheme="minorHAnsi" w:cstheme="minorHAnsi"/>
          <w:bCs/>
          <w:sz w:val="22"/>
          <w:szCs w:val="22"/>
        </w:rPr>
        <w:t xml:space="preserve"> ze sfery X</w:t>
      </w:r>
      <w:r w:rsidRPr="001A0FDC">
        <w:rPr>
          <w:rFonts w:asciiTheme="minorHAnsi" w:hAnsiTheme="minorHAnsi" w:cstheme="minorHAnsi"/>
          <w:sz w:val="22"/>
          <w:szCs w:val="22"/>
        </w:rPr>
        <w:t>.</w:t>
      </w:r>
    </w:p>
    <w:p w14:paraId="380919E8" w14:textId="77777777" w:rsidR="00BE78FB" w:rsidRPr="001A0FDC" w:rsidRDefault="00BE78FB" w:rsidP="00BE78FB">
      <w:pPr>
        <w:spacing w:line="276" w:lineRule="auto"/>
        <w:rPr>
          <w:rFonts w:asciiTheme="minorHAnsi" w:hAnsiTheme="minorHAnsi" w:cstheme="minorHAnsi"/>
          <w:bCs/>
          <w:sz w:val="22"/>
          <w:szCs w:val="22"/>
        </w:rPr>
      </w:pPr>
    </w:p>
    <w:p w14:paraId="70E58F10" w14:textId="1FBECDBC" w:rsidR="004A680E" w:rsidRPr="005F012D" w:rsidRDefault="00BE78FB" w:rsidP="005F012D">
      <w:pPr>
        <w:spacing w:line="276" w:lineRule="auto"/>
        <w:ind w:firstLine="708"/>
        <w:rPr>
          <w:rFonts w:asciiTheme="minorHAnsi" w:hAnsiTheme="minorHAnsi" w:cstheme="minorHAnsi"/>
          <w:sz w:val="22"/>
          <w:szCs w:val="22"/>
        </w:rPr>
      </w:pPr>
      <w:r w:rsidRPr="001A0FDC">
        <w:rPr>
          <w:rFonts w:asciiTheme="minorHAnsi" w:hAnsiTheme="minorHAnsi" w:cstheme="minorHAnsi"/>
          <w:sz w:val="22"/>
          <w:szCs w:val="22"/>
        </w:rPr>
        <w:t xml:space="preserve">W wyniku dokonanych zmian kwota ogólna dochodów w 2025 roku ulegnie zmniejszeniu o 5.410.812 zł, zaś wydatków o kwotę 5.462.170 zł. Różnica w kwocie 51.358 zł wynika z ujęcia po stronie dochodów 100 % wpływów </w:t>
      </w:r>
      <w:r w:rsidRPr="001A0FDC">
        <w:rPr>
          <w:rFonts w:asciiTheme="minorHAnsi" w:hAnsiTheme="minorHAnsi" w:cstheme="minorHAnsi"/>
          <w:sz w:val="22"/>
          <w:szCs w:val="22"/>
        </w:rPr>
        <w:br/>
        <w:t xml:space="preserve">z dochodów z mienia i dochodów majątkowych, tj. 171.192 zł </w:t>
      </w:r>
      <w:r w:rsidRPr="001A0FDC">
        <w:rPr>
          <w:rFonts w:asciiTheme="minorHAnsi" w:hAnsiTheme="minorHAnsi" w:cstheme="minorHAnsi"/>
          <w:sz w:val="20"/>
          <w:szCs w:val="20"/>
        </w:rPr>
        <w:t>(</w:t>
      </w:r>
      <w:r w:rsidRPr="001A0FDC">
        <w:rPr>
          <w:rFonts w:asciiTheme="minorHAnsi" w:hAnsiTheme="minorHAnsi" w:cstheme="minorHAnsi"/>
          <w:i/>
          <w:iCs/>
          <w:sz w:val="20"/>
          <w:szCs w:val="20"/>
        </w:rPr>
        <w:t>w tym: z pierwszej opłaty za oddanie w użytkowanie wieczyste :161.792 zł oraz wpływów ze sprzedaży nieruchomości gruntowych: 9.400 zł)</w:t>
      </w:r>
      <w:r w:rsidRPr="001A0FDC">
        <w:rPr>
          <w:rFonts w:asciiTheme="minorHAnsi" w:hAnsiTheme="minorHAnsi" w:cstheme="minorHAnsi"/>
          <w:i/>
          <w:iCs/>
          <w:sz w:val="22"/>
          <w:szCs w:val="22"/>
        </w:rPr>
        <w:t xml:space="preserve"> </w:t>
      </w:r>
      <w:r w:rsidRPr="001A0FDC">
        <w:rPr>
          <w:rFonts w:asciiTheme="minorHAnsi" w:hAnsiTheme="minorHAnsi" w:cstheme="minorHAnsi"/>
          <w:sz w:val="22"/>
          <w:szCs w:val="22"/>
        </w:rPr>
        <w:t>i jednocześnie możliwości wykorzystania przez Dzielnicę w zmianach do budżetu po stronie wydatków 70% kwot zwiększanych dochodów majątkowych, tj. kwoty 119.834 zł.</w:t>
      </w:r>
    </w:p>
    <w:sectPr w:rsidR="004A680E" w:rsidRPr="005F012D" w:rsidSect="004200F2">
      <w:pgSz w:w="11906" w:h="16838"/>
      <w:pgMar w:top="851" w:right="707"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9FC7B" w14:textId="77777777" w:rsidR="0030370F" w:rsidRDefault="0030370F" w:rsidP="006744EC">
      <w:r>
        <w:separator/>
      </w:r>
    </w:p>
  </w:endnote>
  <w:endnote w:type="continuationSeparator" w:id="0">
    <w:p w14:paraId="32846C1C" w14:textId="77777777" w:rsidR="0030370F" w:rsidRDefault="0030370F" w:rsidP="0067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F203E" w14:textId="77777777" w:rsidR="0030370F" w:rsidRDefault="0030370F" w:rsidP="006744EC">
      <w:r>
        <w:separator/>
      </w:r>
    </w:p>
  </w:footnote>
  <w:footnote w:type="continuationSeparator" w:id="0">
    <w:p w14:paraId="6C084484" w14:textId="77777777" w:rsidR="0030370F" w:rsidRDefault="0030370F" w:rsidP="0067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5104"/>
    <w:multiLevelType w:val="hybridMultilevel"/>
    <w:tmpl w:val="97504DEC"/>
    <w:lvl w:ilvl="0" w:tplc="7E0867C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1A00E98"/>
    <w:multiLevelType w:val="hybridMultilevel"/>
    <w:tmpl w:val="0E288A5A"/>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F42AF8"/>
    <w:multiLevelType w:val="hybridMultilevel"/>
    <w:tmpl w:val="387EB72E"/>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8F4193"/>
    <w:multiLevelType w:val="hybridMultilevel"/>
    <w:tmpl w:val="E898A97A"/>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A50CBF"/>
    <w:multiLevelType w:val="hybridMultilevel"/>
    <w:tmpl w:val="49D6E8E2"/>
    <w:lvl w:ilvl="0" w:tplc="0415000F">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10E02249"/>
    <w:multiLevelType w:val="hybridMultilevel"/>
    <w:tmpl w:val="F07448E0"/>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624919"/>
    <w:multiLevelType w:val="hybridMultilevel"/>
    <w:tmpl w:val="07488ED0"/>
    <w:lvl w:ilvl="0" w:tplc="7E0867C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39C01ED"/>
    <w:multiLevelType w:val="hybridMultilevel"/>
    <w:tmpl w:val="281039FC"/>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0D1295"/>
    <w:multiLevelType w:val="hybridMultilevel"/>
    <w:tmpl w:val="345054A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8885884"/>
    <w:multiLevelType w:val="hybridMultilevel"/>
    <w:tmpl w:val="FE48BF04"/>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6F51E9"/>
    <w:multiLevelType w:val="hybridMultilevel"/>
    <w:tmpl w:val="17626CB6"/>
    <w:lvl w:ilvl="0" w:tplc="7E0867C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270B1060"/>
    <w:multiLevelType w:val="hybridMultilevel"/>
    <w:tmpl w:val="A43E4906"/>
    <w:lvl w:ilvl="0" w:tplc="7E0867CC">
      <w:start w:val="1"/>
      <w:numFmt w:val="bullet"/>
      <w:lvlText w:val=""/>
      <w:lvlJc w:val="left"/>
      <w:pPr>
        <w:ind w:left="7023"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 w15:restartNumberingAfterBreak="0">
    <w:nsid w:val="2D431309"/>
    <w:multiLevelType w:val="hybridMultilevel"/>
    <w:tmpl w:val="D39240B0"/>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3F5D46"/>
    <w:multiLevelType w:val="hybridMultilevel"/>
    <w:tmpl w:val="FB4E7EEC"/>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03A5EE2"/>
    <w:multiLevelType w:val="hybridMultilevel"/>
    <w:tmpl w:val="802A6AC2"/>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2336F6"/>
    <w:multiLevelType w:val="hybridMultilevel"/>
    <w:tmpl w:val="679C6694"/>
    <w:lvl w:ilvl="0" w:tplc="7E0867C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 w15:restartNumberingAfterBreak="0">
    <w:nsid w:val="36440E0D"/>
    <w:multiLevelType w:val="hybridMultilevel"/>
    <w:tmpl w:val="8878D948"/>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B06BC8"/>
    <w:multiLevelType w:val="hybridMultilevel"/>
    <w:tmpl w:val="4BEE5C1E"/>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3F080B"/>
    <w:multiLevelType w:val="hybridMultilevel"/>
    <w:tmpl w:val="634CDB00"/>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942970"/>
    <w:multiLevelType w:val="hybridMultilevel"/>
    <w:tmpl w:val="B324DE42"/>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083610"/>
    <w:multiLevelType w:val="hybridMultilevel"/>
    <w:tmpl w:val="64A22C86"/>
    <w:lvl w:ilvl="0" w:tplc="7E0867C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44E82AD1"/>
    <w:multiLevelType w:val="hybridMultilevel"/>
    <w:tmpl w:val="BEFC859A"/>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A33183"/>
    <w:multiLevelType w:val="hybridMultilevel"/>
    <w:tmpl w:val="57FA9000"/>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FA5CFC"/>
    <w:multiLevelType w:val="hybridMultilevel"/>
    <w:tmpl w:val="1528E9C2"/>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3E6724"/>
    <w:multiLevelType w:val="hybridMultilevel"/>
    <w:tmpl w:val="59ACB28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54267FF4"/>
    <w:multiLevelType w:val="hybridMultilevel"/>
    <w:tmpl w:val="232E20A2"/>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80D2087"/>
    <w:multiLevelType w:val="hybridMultilevel"/>
    <w:tmpl w:val="008692C4"/>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A91413F"/>
    <w:multiLevelType w:val="hybridMultilevel"/>
    <w:tmpl w:val="B15EE0DE"/>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3B7A90"/>
    <w:multiLevelType w:val="hybridMultilevel"/>
    <w:tmpl w:val="4FEA1732"/>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04D4310"/>
    <w:multiLevelType w:val="hybridMultilevel"/>
    <w:tmpl w:val="F3A0DD14"/>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FF97ED5"/>
    <w:multiLevelType w:val="hybridMultilevel"/>
    <w:tmpl w:val="E6584C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74232827"/>
    <w:multiLevelType w:val="hybridMultilevel"/>
    <w:tmpl w:val="48181D42"/>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C036E1"/>
    <w:multiLevelType w:val="hybridMultilevel"/>
    <w:tmpl w:val="2FEE2A7C"/>
    <w:lvl w:ilvl="0" w:tplc="7E0867C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3" w15:restartNumberingAfterBreak="0">
    <w:nsid w:val="753536CA"/>
    <w:multiLevelType w:val="hybridMultilevel"/>
    <w:tmpl w:val="3F225F46"/>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61B4406"/>
    <w:multiLevelType w:val="hybridMultilevel"/>
    <w:tmpl w:val="A372FE30"/>
    <w:lvl w:ilvl="0" w:tplc="7E0867C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1"/>
  </w:num>
  <w:num w:numId="2">
    <w:abstractNumId w:val="5"/>
  </w:num>
  <w:num w:numId="3">
    <w:abstractNumId w:val="34"/>
  </w:num>
  <w:num w:numId="4">
    <w:abstractNumId w:val="22"/>
  </w:num>
  <w:num w:numId="5">
    <w:abstractNumId w:val="24"/>
  </w:num>
  <w:num w:numId="6">
    <w:abstractNumId w:val="20"/>
  </w:num>
  <w:num w:numId="7">
    <w:abstractNumId w:val="6"/>
  </w:num>
  <w:num w:numId="8">
    <w:abstractNumId w:val="2"/>
  </w:num>
  <w:num w:numId="9">
    <w:abstractNumId w:val="19"/>
  </w:num>
  <w:num w:numId="10">
    <w:abstractNumId w:val="7"/>
  </w:num>
  <w:num w:numId="11">
    <w:abstractNumId w:val="18"/>
  </w:num>
  <w:num w:numId="12">
    <w:abstractNumId w:val="15"/>
  </w:num>
  <w:num w:numId="13">
    <w:abstractNumId w:val="32"/>
  </w:num>
  <w:num w:numId="14">
    <w:abstractNumId w:val="16"/>
  </w:num>
  <w:num w:numId="15">
    <w:abstractNumId w:val="3"/>
  </w:num>
  <w:num w:numId="16">
    <w:abstractNumId w:val="13"/>
  </w:num>
  <w:num w:numId="17">
    <w:abstractNumId w:val="23"/>
  </w:num>
  <w:num w:numId="18">
    <w:abstractNumId w:val="10"/>
  </w:num>
  <w:num w:numId="19">
    <w:abstractNumId w:val="12"/>
  </w:num>
  <w:num w:numId="20">
    <w:abstractNumId w:val="8"/>
  </w:num>
  <w:num w:numId="21">
    <w:abstractNumId w:val="4"/>
  </w:num>
  <w:num w:numId="22">
    <w:abstractNumId w:val="30"/>
  </w:num>
  <w:num w:numId="23">
    <w:abstractNumId w:val="0"/>
  </w:num>
  <w:num w:numId="24">
    <w:abstractNumId w:val="17"/>
  </w:num>
  <w:num w:numId="25">
    <w:abstractNumId w:val="31"/>
  </w:num>
  <w:num w:numId="26">
    <w:abstractNumId w:val="21"/>
  </w:num>
  <w:num w:numId="27">
    <w:abstractNumId w:val="33"/>
  </w:num>
  <w:num w:numId="28">
    <w:abstractNumId w:val="29"/>
  </w:num>
  <w:num w:numId="29">
    <w:abstractNumId w:val="14"/>
  </w:num>
  <w:num w:numId="30">
    <w:abstractNumId w:val="27"/>
  </w:num>
  <w:num w:numId="31">
    <w:abstractNumId w:val="1"/>
  </w:num>
  <w:num w:numId="32">
    <w:abstractNumId w:val="28"/>
  </w:num>
  <w:num w:numId="33">
    <w:abstractNumId w:val="9"/>
  </w:num>
  <w:num w:numId="34">
    <w:abstractNumId w:val="25"/>
  </w:num>
  <w:num w:numId="35">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94"/>
    <w:rsid w:val="00000E86"/>
    <w:rsid w:val="00002E60"/>
    <w:rsid w:val="00003EF5"/>
    <w:rsid w:val="00010381"/>
    <w:rsid w:val="0001160A"/>
    <w:rsid w:val="00012FA3"/>
    <w:rsid w:val="000132B3"/>
    <w:rsid w:val="00013FEC"/>
    <w:rsid w:val="000178C2"/>
    <w:rsid w:val="00020548"/>
    <w:rsid w:val="00023824"/>
    <w:rsid w:val="0002465B"/>
    <w:rsid w:val="00026946"/>
    <w:rsid w:val="000279D5"/>
    <w:rsid w:val="00031372"/>
    <w:rsid w:val="000313BF"/>
    <w:rsid w:val="000319A1"/>
    <w:rsid w:val="000338AE"/>
    <w:rsid w:val="00033D83"/>
    <w:rsid w:val="00035AB0"/>
    <w:rsid w:val="00037697"/>
    <w:rsid w:val="00043406"/>
    <w:rsid w:val="00043E26"/>
    <w:rsid w:val="00046176"/>
    <w:rsid w:val="000462E3"/>
    <w:rsid w:val="000470AD"/>
    <w:rsid w:val="000500BF"/>
    <w:rsid w:val="00052821"/>
    <w:rsid w:val="00052A0A"/>
    <w:rsid w:val="00056391"/>
    <w:rsid w:val="00057CB1"/>
    <w:rsid w:val="00065928"/>
    <w:rsid w:val="00066CFC"/>
    <w:rsid w:val="0006708C"/>
    <w:rsid w:val="0007247D"/>
    <w:rsid w:val="00072E54"/>
    <w:rsid w:val="00073397"/>
    <w:rsid w:val="00074560"/>
    <w:rsid w:val="00075127"/>
    <w:rsid w:val="0007522A"/>
    <w:rsid w:val="00076105"/>
    <w:rsid w:val="000777CF"/>
    <w:rsid w:val="00083CE8"/>
    <w:rsid w:val="0008626D"/>
    <w:rsid w:val="0009287C"/>
    <w:rsid w:val="000933D3"/>
    <w:rsid w:val="0009500E"/>
    <w:rsid w:val="00095534"/>
    <w:rsid w:val="00095D54"/>
    <w:rsid w:val="000A00B7"/>
    <w:rsid w:val="000A1A31"/>
    <w:rsid w:val="000A3AC7"/>
    <w:rsid w:val="000A3BE4"/>
    <w:rsid w:val="000A3DB2"/>
    <w:rsid w:val="000A7E1B"/>
    <w:rsid w:val="000B0678"/>
    <w:rsid w:val="000B067B"/>
    <w:rsid w:val="000B4358"/>
    <w:rsid w:val="000B4375"/>
    <w:rsid w:val="000B5140"/>
    <w:rsid w:val="000B525C"/>
    <w:rsid w:val="000B6351"/>
    <w:rsid w:val="000B7565"/>
    <w:rsid w:val="000B7641"/>
    <w:rsid w:val="000B7844"/>
    <w:rsid w:val="000B7D78"/>
    <w:rsid w:val="000C06C3"/>
    <w:rsid w:val="000C2E62"/>
    <w:rsid w:val="000C5483"/>
    <w:rsid w:val="000C5E37"/>
    <w:rsid w:val="000D0E09"/>
    <w:rsid w:val="000D2C1F"/>
    <w:rsid w:val="000D2E46"/>
    <w:rsid w:val="000D350F"/>
    <w:rsid w:val="000D368D"/>
    <w:rsid w:val="000D3FC1"/>
    <w:rsid w:val="000D4BC7"/>
    <w:rsid w:val="000D4CDF"/>
    <w:rsid w:val="000D4D50"/>
    <w:rsid w:val="000D5D79"/>
    <w:rsid w:val="000D6A66"/>
    <w:rsid w:val="000D7FE8"/>
    <w:rsid w:val="000E3421"/>
    <w:rsid w:val="000E7C30"/>
    <w:rsid w:val="000E7CFF"/>
    <w:rsid w:val="000F5815"/>
    <w:rsid w:val="000F6749"/>
    <w:rsid w:val="001016E6"/>
    <w:rsid w:val="00101C41"/>
    <w:rsid w:val="00102074"/>
    <w:rsid w:val="0010334E"/>
    <w:rsid w:val="0010375E"/>
    <w:rsid w:val="0010540D"/>
    <w:rsid w:val="0010544B"/>
    <w:rsid w:val="00105857"/>
    <w:rsid w:val="00106654"/>
    <w:rsid w:val="00107453"/>
    <w:rsid w:val="00112B1C"/>
    <w:rsid w:val="00113993"/>
    <w:rsid w:val="00113C75"/>
    <w:rsid w:val="0011496B"/>
    <w:rsid w:val="00115E27"/>
    <w:rsid w:val="001174CD"/>
    <w:rsid w:val="00121565"/>
    <w:rsid w:val="00121FF4"/>
    <w:rsid w:val="00123901"/>
    <w:rsid w:val="00125B06"/>
    <w:rsid w:val="00126ACC"/>
    <w:rsid w:val="00127989"/>
    <w:rsid w:val="00130249"/>
    <w:rsid w:val="0013032D"/>
    <w:rsid w:val="00130F38"/>
    <w:rsid w:val="00131BA3"/>
    <w:rsid w:val="00131C78"/>
    <w:rsid w:val="00132129"/>
    <w:rsid w:val="00132D3F"/>
    <w:rsid w:val="00136BBA"/>
    <w:rsid w:val="0014361F"/>
    <w:rsid w:val="00145FF6"/>
    <w:rsid w:val="00150D36"/>
    <w:rsid w:val="00150D38"/>
    <w:rsid w:val="001523D0"/>
    <w:rsid w:val="001528FB"/>
    <w:rsid w:val="00153F37"/>
    <w:rsid w:val="0016066E"/>
    <w:rsid w:val="00160D9B"/>
    <w:rsid w:val="001611C5"/>
    <w:rsid w:val="001630F6"/>
    <w:rsid w:val="001637AC"/>
    <w:rsid w:val="001639D7"/>
    <w:rsid w:val="0016510F"/>
    <w:rsid w:val="00167C0C"/>
    <w:rsid w:val="00167CC6"/>
    <w:rsid w:val="00167D04"/>
    <w:rsid w:val="0017026A"/>
    <w:rsid w:val="001706A0"/>
    <w:rsid w:val="001722D0"/>
    <w:rsid w:val="001737F1"/>
    <w:rsid w:val="00175165"/>
    <w:rsid w:val="0017692C"/>
    <w:rsid w:val="00182F50"/>
    <w:rsid w:val="001838E3"/>
    <w:rsid w:val="001843CD"/>
    <w:rsid w:val="00185258"/>
    <w:rsid w:val="001859DF"/>
    <w:rsid w:val="00190514"/>
    <w:rsid w:val="00191633"/>
    <w:rsid w:val="0019183E"/>
    <w:rsid w:val="00193263"/>
    <w:rsid w:val="001A04D2"/>
    <w:rsid w:val="001A0FDC"/>
    <w:rsid w:val="001A1183"/>
    <w:rsid w:val="001A3532"/>
    <w:rsid w:val="001A3E22"/>
    <w:rsid w:val="001A7CB0"/>
    <w:rsid w:val="001B0A44"/>
    <w:rsid w:val="001B2B98"/>
    <w:rsid w:val="001B3357"/>
    <w:rsid w:val="001B42C0"/>
    <w:rsid w:val="001B4378"/>
    <w:rsid w:val="001B67C1"/>
    <w:rsid w:val="001B7136"/>
    <w:rsid w:val="001C049C"/>
    <w:rsid w:val="001C6162"/>
    <w:rsid w:val="001C6BB7"/>
    <w:rsid w:val="001D1B26"/>
    <w:rsid w:val="001D33C3"/>
    <w:rsid w:val="001D35F6"/>
    <w:rsid w:val="001D3BC4"/>
    <w:rsid w:val="001E0D98"/>
    <w:rsid w:val="001E12D4"/>
    <w:rsid w:val="001E1C6D"/>
    <w:rsid w:val="001E2862"/>
    <w:rsid w:val="001E2B28"/>
    <w:rsid w:val="001E567D"/>
    <w:rsid w:val="001E6723"/>
    <w:rsid w:val="001F563D"/>
    <w:rsid w:val="001F5E6C"/>
    <w:rsid w:val="001F6F89"/>
    <w:rsid w:val="00200A7A"/>
    <w:rsid w:val="002024ED"/>
    <w:rsid w:val="00203152"/>
    <w:rsid w:val="00204612"/>
    <w:rsid w:val="00207737"/>
    <w:rsid w:val="00211CDC"/>
    <w:rsid w:val="00214443"/>
    <w:rsid w:val="002160B3"/>
    <w:rsid w:val="00217E9F"/>
    <w:rsid w:val="00220FD1"/>
    <w:rsid w:val="002246AF"/>
    <w:rsid w:val="002300B0"/>
    <w:rsid w:val="00230393"/>
    <w:rsid w:val="00232415"/>
    <w:rsid w:val="00233C0F"/>
    <w:rsid w:val="00235BFF"/>
    <w:rsid w:val="00236FD2"/>
    <w:rsid w:val="002401F4"/>
    <w:rsid w:val="002403F8"/>
    <w:rsid w:val="00240549"/>
    <w:rsid w:val="00241118"/>
    <w:rsid w:val="002440AE"/>
    <w:rsid w:val="00246328"/>
    <w:rsid w:val="00247B9A"/>
    <w:rsid w:val="00247E0F"/>
    <w:rsid w:val="002539C2"/>
    <w:rsid w:val="00254930"/>
    <w:rsid w:val="00257899"/>
    <w:rsid w:val="00261625"/>
    <w:rsid w:val="00262CC1"/>
    <w:rsid w:val="002653D7"/>
    <w:rsid w:val="00265CFD"/>
    <w:rsid w:val="00273CF3"/>
    <w:rsid w:val="002762E1"/>
    <w:rsid w:val="00276BA4"/>
    <w:rsid w:val="00277240"/>
    <w:rsid w:val="002775F0"/>
    <w:rsid w:val="00284D47"/>
    <w:rsid w:val="00284EAE"/>
    <w:rsid w:val="00287A52"/>
    <w:rsid w:val="002904D7"/>
    <w:rsid w:val="0029367D"/>
    <w:rsid w:val="002939A6"/>
    <w:rsid w:val="00293DA6"/>
    <w:rsid w:val="002956AB"/>
    <w:rsid w:val="00296536"/>
    <w:rsid w:val="002A2587"/>
    <w:rsid w:val="002A2664"/>
    <w:rsid w:val="002A4C26"/>
    <w:rsid w:val="002A7761"/>
    <w:rsid w:val="002A79C4"/>
    <w:rsid w:val="002A7AC5"/>
    <w:rsid w:val="002A7F45"/>
    <w:rsid w:val="002B16C7"/>
    <w:rsid w:val="002B2887"/>
    <w:rsid w:val="002B28A3"/>
    <w:rsid w:val="002C01DB"/>
    <w:rsid w:val="002C62F2"/>
    <w:rsid w:val="002D0B28"/>
    <w:rsid w:val="002D20DF"/>
    <w:rsid w:val="002D21CD"/>
    <w:rsid w:val="002D2821"/>
    <w:rsid w:val="002D3473"/>
    <w:rsid w:val="002D50FA"/>
    <w:rsid w:val="002D616F"/>
    <w:rsid w:val="002D658B"/>
    <w:rsid w:val="002E1E81"/>
    <w:rsid w:val="002E4E93"/>
    <w:rsid w:val="002E533B"/>
    <w:rsid w:val="002E5C6D"/>
    <w:rsid w:val="002E74D7"/>
    <w:rsid w:val="002E7AD5"/>
    <w:rsid w:val="002E7C4C"/>
    <w:rsid w:val="002F0366"/>
    <w:rsid w:val="002F0880"/>
    <w:rsid w:val="002F26D1"/>
    <w:rsid w:val="002F4C5B"/>
    <w:rsid w:val="002F6A65"/>
    <w:rsid w:val="002F7440"/>
    <w:rsid w:val="002F74DF"/>
    <w:rsid w:val="002F7B3C"/>
    <w:rsid w:val="0030060D"/>
    <w:rsid w:val="00300DDC"/>
    <w:rsid w:val="00302863"/>
    <w:rsid w:val="0030370F"/>
    <w:rsid w:val="00303E10"/>
    <w:rsid w:val="00303E81"/>
    <w:rsid w:val="00304987"/>
    <w:rsid w:val="0030754C"/>
    <w:rsid w:val="00307604"/>
    <w:rsid w:val="003117A4"/>
    <w:rsid w:val="00311E93"/>
    <w:rsid w:val="0031305B"/>
    <w:rsid w:val="003130AB"/>
    <w:rsid w:val="00314A1F"/>
    <w:rsid w:val="00317C85"/>
    <w:rsid w:val="00320428"/>
    <w:rsid w:val="00320877"/>
    <w:rsid w:val="00320C8A"/>
    <w:rsid w:val="0032120D"/>
    <w:rsid w:val="003223D8"/>
    <w:rsid w:val="003236B1"/>
    <w:rsid w:val="00324096"/>
    <w:rsid w:val="00326048"/>
    <w:rsid w:val="0032618C"/>
    <w:rsid w:val="0032690D"/>
    <w:rsid w:val="00326F42"/>
    <w:rsid w:val="003341F1"/>
    <w:rsid w:val="003354CF"/>
    <w:rsid w:val="00341C47"/>
    <w:rsid w:val="003431BE"/>
    <w:rsid w:val="003458FC"/>
    <w:rsid w:val="00346C2B"/>
    <w:rsid w:val="00346DEA"/>
    <w:rsid w:val="0034787A"/>
    <w:rsid w:val="00353FB3"/>
    <w:rsid w:val="00354AF5"/>
    <w:rsid w:val="003611AC"/>
    <w:rsid w:val="003657E9"/>
    <w:rsid w:val="00365F5B"/>
    <w:rsid w:val="00366672"/>
    <w:rsid w:val="00373419"/>
    <w:rsid w:val="00373731"/>
    <w:rsid w:val="00374BAD"/>
    <w:rsid w:val="00375778"/>
    <w:rsid w:val="00375C6F"/>
    <w:rsid w:val="00380EA6"/>
    <w:rsid w:val="00384D73"/>
    <w:rsid w:val="00385898"/>
    <w:rsid w:val="0038678E"/>
    <w:rsid w:val="0039200A"/>
    <w:rsid w:val="00393C9C"/>
    <w:rsid w:val="00394368"/>
    <w:rsid w:val="00394407"/>
    <w:rsid w:val="003962F1"/>
    <w:rsid w:val="003A10D7"/>
    <w:rsid w:val="003A2E86"/>
    <w:rsid w:val="003A389B"/>
    <w:rsid w:val="003A72FF"/>
    <w:rsid w:val="003A7F19"/>
    <w:rsid w:val="003B0477"/>
    <w:rsid w:val="003B06B8"/>
    <w:rsid w:val="003B0C0F"/>
    <w:rsid w:val="003B0D2D"/>
    <w:rsid w:val="003B1BA1"/>
    <w:rsid w:val="003B273D"/>
    <w:rsid w:val="003B2747"/>
    <w:rsid w:val="003B502D"/>
    <w:rsid w:val="003B64F5"/>
    <w:rsid w:val="003C0316"/>
    <w:rsid w:val="003C1B7C"/>
    <w:rsid w:val="003C1C90"/>
    <w:rsid w:val="003C20BC"/>
    <w:rsid w:val="003D0694"/>
    <w:rsid w:val="003D3286"/>
    <w:rsid w:val="003D3570"/>
    <w:rsid w:val="003D5280"/>
    <w:rsid w:val="003D5906"/>
    <w:rsid w:val="003D732E"/>
    <w:rsid w:val="003E0FC5"/>
    <w:rsid w:val="003E1D80"/>
    <w:rsid w:val="003E2791"/>
    <w:rsid w:val="003E3CB5"/>
    <w:rsid w:val="003E402E"/>
    <w:rsid w:val="003E45B2"/>
    <w:rsid w:val="003E52DF"/>
    <w:rsid w:val="003E682E"/>
    <w:rsid w:val="003E6E26"/>
    <w:rsid w:val="003F03F3"/>
    <w:rsid w:val="003F1B86"/>
    <w:rsid w:val="003F3FFA"/>
    <w:rsid w:val="003F7D34"/>
    <w:rsid w:val="0040011B"/>
    <w:rsid w:val="00400F10"/>
    <w:rsid w:val="004010F0"/>
    <w:rsid w:val="004011E9"/>
    <w:rsid w:val="004015C1"/>
    <w:rsid w:val="00403756"/>
    <w:rsid w:val="0040389D"/>
    <w:rsid w:val="0040456D"/>
    <w:rsid w:val="0040699D"/>
    <w:rsid w:val="004078E0"/>
    <w:rsid w:val="00411361"/>
    <w:rsid w:val="00412B26"/>
    <w:rsid w:val="004148AC"/>
    <w:rsid w:val="004200F2"/>
    <w:rsid w:val="0042284B"/>
    <w:rsid w:val="00422B81"/>
    <w:rsid w:val="00425724"/>
    <w:rsid w:val="00426113"/>
    <w:rsid w:val="0042725C"/>
    <w:rsid w:val="004279BC"/>
    <w:rsid w:val="00430A01"/>
    <w:rsid w:val="004322E8"/>
    <w:rsid w:val="004328BE"/>
    <w:rsid w:val="00432CB1"/>
    <w:rsid w:val="004366A4"/>
    <w:rsid w:val="004408AA"/>
    <w:rsid w:val="00442C84"/>
    <w:rsid w:val="00443870"/>
    <w:rsid w:val="004457BD"/>
    <w:rsid w:val="00447B25"/>
    <w:rsid w:val="00450483"/>
    <w:rsid w:val="00450E7A"/>
    <w:rsid w:val="00451BA2"/>
    <w:rsid w:val="00451EAC"/>
    <w:rsid w:val="00453493"/>
    <w:rsid w:val="00455C0B"/>
    <w:rsid w:val="00456611"/>
    <w:rsid w:val="0045663C"/>
    <w:rsid w:val="00457E16"/>
    <w:rsid w:val="00460AE8"/>
    <w:rsid w:val="00460EAD"/>
    <w:rsid w:val="00462269"/>
    <w:rsid w:val="00463471"/>
    <w:rsid w:val="00464382"/>
    <w:rsid w:val="00464DCB"/>
    <w:rsid w:val="004657BE"/>
    <w:rsid w:val="00465C6F"/>
    <w:rsid w:val="00470254"/>
    <w:rsid w:val="00474321"/>
    <w:rsid w:val="00477688"/>
    <w:rsid w:val="00482544"/>
    <w:rsid w:val="00482B2D"/>
    <w:rsid w:val="00483ACD"/>
    <w:rsid w:val="00483FDC"/>
    <w:rsid w:val="00484252"/>
    <w:rsid w:val="00484301"/>
    <w:rsid w:val="0048458A"/>
    <w:rsid w:val="00484BF1"/>
    <w:rsid w:val="00485781"/>
    <w:rsid w:val="00491EA2"/>
    <w:rsid w:val="00492148"/>
    <w:rsid w:val="004925DD"/>
    <w:rsid w:val="00492AE1"/>
    <w:rsid w:val="0049392B"/>
    <w:rsid w:val="0049395B"/>
    <w:rsid w:val="00493BA9"/>
    <w:rsid w:val="00494679"/>
    <w:rsid w:val="00497C80"/>
    <w:rsid w:val="00497DD6"/>
    <w:rsid w:val="004A3124"/>
    <w:rsid w:val="004A4057"/>
    <w:rsid w:val="004A5C05"/>
    <w:rsid w:val="004A680E"/>
    <w:rsid w:val="004A787F"/>
    <w:rsid w:val="004B1BA8"/>
    <w:rsid w:val="004B2706"/>
    <w:rsid w:val="004B3EE7"/>
    <w:rsid w:val="004B4A2D"/>
    <w:rsid w:val="004B4DD5"/>
    <w:rsid w:val="004B578C"/>
    <w:rsid w:val="004B5A8E"/>
    <w:rsid w:val="004B7579"/>
    <w:rsid w:val="004C056D"/>
    <w:rsid w:val="004C26FD"/>
    <w:rsid w:val="004C381C"/>
    <w:rsid w:val="004C4F0C"/>
    <w:rsid w:val="004D483E"/>
    <w:rsid w:val="004D48B9"/>
    <w:rsid w:val="004D5E9B"/>
    <w:rsid w:val="004E0863"/>
    <w:rsid w:val="004E1112"/>
    <w:rsid w:val="004E264A"/>
    <w:rsid w:val="004E48A1"/>
    <w:rsid w:val="004E4F6C"/>
    <w:rsid w:val="004E7CFF"/>
    <w:rsid w:val="004F027B"/>
    <w:rsid w:val="004F0DA9"/>
    <w:rsid w:val="004F4E0F"/>
    <w:rsid w:val="004F4F4E"/>
    <w:rsid w:val="00500578"/>
    <w:rsid w:val="00500EFD"/>
    <w:rsid w:val="005045C3"/>
    <w:rsid w:val="00506F6E"/>
    <w:rsid w:val="005112FF"/>
    <w:rsid w:val="0051161E"/>
    <w:rsid w:val="00511FC0"/>
    <w:rsid w:val="005125BF"/>
    <w:rsid w:val="00512818"/>
    <w:rsid w:val="00513E9B"/>
    <w:rsid w:val="00514C34"/>
    <w:rsid w:val="00514E60"/>
    <w:rsid w:val="005159F8"/>
    <w:rsid w:val="005161D1"/>
    <w:rsid w:val="005163D8"/>
    <w:rsid w:val="005164C4"/>
    <w:rsid w:val="00522371"/>
    <w:rsid w:val="0052449C"/>
    <w:rsid w:val="00527075"/>
    <w:rsid w:val="00530451"/>
    <w:rsid w:val="00531F63"/>
    <w:rsid w:val="00532245"/>
    <w:rsid w:val="00532991"/>
    <w:rsid w:val="005330D2"/>
    <w:rsid w:val="00533304"/>
    <w:rsid w:val="00535560"/>
    <w:rsid w:val="00536E65"/>
    <w:rsid w:val="005449A7"/>
    <w:rsid w:val="0054626C"/>
    <w:rsid w:val="00550953"/>
    <w:rsid w:val="005509C9"/>
    <w:rsid w:val="00551A29"/>
    <w:rsid w:val="00552654"/>
    <w:rsid w:val="005542CD"/>
    <w:rsid w:val="00554B48"/>
    <w:rsid w:val="00555EAF"/>
    <w:rsid w:val="00555FCC"/>
    <w:rsid w:val="00560628"/>
    <w:rsid w:val="0056273B"/>
    <w:rsid w:val="00564964"/>
    <w:rsid w:val="00565BCB"/>
    <w:rsid w:val="00570317"/>
    <w:rsid w:val="00572E16"/>
    <w:rsid w:val="0057672E"/>
    <w:rsid w:val="00577D14"/>
    <w:rsid w:val="00581F20"/>
    <w:rsid w:val="00582CFD"/>
    <w:rsid w:val="00583B1A"/>
    <w:rsid w:val="0058433F"/>
    <w:rsid w:val="00584E92"/>
    <w:rsid w:val="00586596"/>
    <w:rsid w:val="00587086"/>
    <w:rsid w:val="00592990"/>
    <w:rsid w:val="005934E0"/>
    <w:rsid w:val="005957BF"/>
    <w:rsid w:val="00595C03"/>
    <w:rsid w:val="00597282"/>
    <w:rsid w:val="005A2DAB"/>
    <w:rsid w:val="005A4E02"/>
    <w:rsid w:val="005A6ECD"/>
    <w:rsid w:val="005A77BA"/>
    <w:rsid w:val="005B13AF"/>
    <w:rsid w:val="005B3459"/>
    <w:rsid w:val="005B4A06"/>
    <w:rsid w:val="005B75C3"/>
    <w:rsid w:val="005C0408"/>
    <w:rsid w:val="005C0DE1"/>
    <w:rsid w:val="005C1DB1"/>
    <w:rsid w:val="005C42C6"/>
    <w:rsid w:val="005C43FC"/>
    <w:rsid w:val="005C603F"/>
    <w:rsid w:val="005C6D2B"/>
    <w:rsid w:val="005C7D78"/>
    <w:rsid w:val="005D053D"/>
    <w:rsid w:val="005D0C06"/>
    <w:rsid w:val="005D2E07"/>
    <w:rsid w:val="005D3446"/>
    <w:rsid w:val="005D3B6F"/>
    <w:rsid w:val="005D4959"/>
    <w:rsid w:val="005D5261"/>
    <w:rsid w:val="005D6683"/>
    <w:rsid w:val="005D7E30"/>
    <w:rsid w:val="005E163E"/>
    <w:rsid w:val="005E21AA"/>
    <w:rsid w:val="005E251B"/>
    <w:rsid w:val="005E2954"/>
    <w:rsid w:val="005E49A1"/>
    <w:rsid w:val="005E527F"/>
    <w:rsid w:val="005E5E20"/>
    <w:rsid w:val="005E5E9F"/>
    <w:rsid w:val="005E7098"/>
    <w:rsid w:val="005F012D"/>
    <w:rsid w:val="005F06AA"/>
    <w:rsid w:val="005F317A"/>
    <w:rsid w:val="005F646F"/>
    <w:rsid w:val="005F7247"/>
    <w:rsid w:val="00602238"/>
    <w:rsid w:val="00604636"/>
    <w:rsid w:val="006052E8"/>
    <w:rsid w:val="00607866"/>
    <w:rsid w:val="00611B05"/>
    <w:rsid w:val="00611B2F"/>
    <w:rsid w:val="00611E2A"/>
    <w:rsid w:val="00611F75"/>
    <w:rsid w:val="006121A9"/>
    <w:rsid w:val="006146B5"/>
    <w:rsid w:val="00616080"/>
    <w:rsid w:val="00616415"/>
    <w:rsid w:val="00616B2D"/>
    <w:rsid w:val="006175E1"/>
    <w:rsid w:val="00620140"/>
    <w:rsid w:val="00621732"/>
    <w:rsid w:val="006236EF"/>
    <w:rsid w:val="00623B0C"/>
    <w:rsid w:val="0062407F"/>
    <w:rsid w:val="0062523E"/>
    <w:rsid w:val="006265E5"/>
    <w:rsid w:val="0062779C"/>
    <w:rsid w:val="00634F43"/>
    <w:rsid w:val="00636843"/>
    <w:rsid w:val="00637EE2"/>
    <w:rsid w:val="00640A33"/>
    <w:rsid w:val="006429FA"/>
    <w:rsid w:val="00642F49"/>
    <w:rsid w:val="00646075"/>
    <w:rsid w:val="006502BE"/>
    <w:rsid w:val="00651A44"/>
    <w:rsid w:val="00652D31"/>
    <w:rsid w:val="006555D6"/>
    <w:rsid w:val="00656B35"/>
    <w:rsid w:val="0065798E"/>
    <w:rsid w:val="006579AE"/>
    <w:rsid w:val="006603F1"/>
    <w:rsid w:val="00660DD5"/>
    <w:rsid w:val="00670C5F"/>
    <w:rsid w:val="00671DDE"/>
    <w:rsid w:val="006744EC"/>
    <w:rsid w:val="0067628F"/>
    <w:rsid w:val="006806C7"/>
    <w:rsid w:val="00680AD0"/>
    <w:rsid w:val="00681F38"/>
    <w:rsid w:val="00687616"/>
    <w:rsid w:val="006876EE"/>
    <w:rsid w:val="00692AAC"/>
    <w:rsid w:val="00693991"/>
    <w:rsid w:val="006944D3"/>
    <w:rsid w:val="006A1284"/>
    <w:rsid w:val="006A2032"/>
    <w:rsid w:val="006A3EB4"/>
    <w:rsid w:val="006A4319"/>
    <w:rsid w:val="006A47D6"/>
    <w:rsid w:val="006A4AB7"/>
    <w:rsid w:val="006A728A"/>
    <w:rsid w:val="006B2DC8"/>
    <w:rsid w:val="006B4DE7"/>
    <w:rsid w:val="006B6764"/>
    <w:rsid w:val="006B7932"/>
    <w:rsid w:val="006C01D9"/>
    <w:rsid w:val="006C2807"/>
    <w:rsid w:val="006C482D"/>
    <w:rsid w:val="006C4D8D"/>
    <w:rsid w:val="006C77E3"/>
    <w:rsid w:val="006D1118"/>
    <w:rsid w:val="006D177B"/>
    <w:rsid w:val="006D4581"/>
    <w:rsid w:val="006D4624"/>
    <w:rsid w:val="006D608B"/>
    <w:rsid w:val="006E082C"/>
    <w:rsid w:val="006E3619"/>
    <w:rsid w:val="006E36B7"/>
    <w:rsid w:val="006F0742"/>
    <w:rsid w:val="006F2359"/>
    <w:rsid w:val="006F38C5"/>
    <w:rsid w:val="006F38FA"/>
    <w:rsid w:val="006F4EEA"/>
    <w:rsid w:val="007006FF"/>
    <w:rsid w:val="00700838"/>
    <w:rsid w:val="00700A2E"/>
    <w:rsid w:val="00700BF2"/>
    <w:rsid w:val="00702055"/>
    <w:rsid w:val="0070391B"/>
    <w:rsid w:val="00703A1E"/>
    <w:rsid w:val="00704C1A"/>
    <w:rsid w:val="007051A1"/>
    <w:rsid w:val="007059A5"/>
    <w:rsid w:val="007068DB"/>
    <w:rsid w:val="00706A34"/>
    <w:rsid w:val="00706A7A"/>
    <w:rsid w:val="00707381"/>
    <w:rsid w:val="00710B89"/>
    <w:rsid w:val="0071333D"/>
    <w:rsid w:val="00714EDB"/>
    <w:rsid w:val="00720ACB"/>
    <w:rsid w:val="00720C16"/>
    <w:rsid w:val="00721468"/>
    <w:rsid w:val="00723857"/>
    <w:rsid w:val="00724BCC"/>
    <w:rsid w:val="0072575E"/>
    <w:rsid w:val="00725808"/>
    <w:rsid w:val="0072653B"/>
    <w:rsid w:val="0072700E"/>
    <w:rsid w:val="0072722F"/>
    <w:rsid w:val="0073013C"/>
    <w:rsid w:val="00730F2B"/>
    <w:rsid w:val="0073582B"/>
    <w:rsid w:val="00736840"/>
    <w:rsid w:val="00737478"/>
    <w:rsid w:val="00740297"/>
    <w:rsid w:val="00740DEA"/>
    <w:rsid w:val="00742775"/>
    <w:rsid w:val="00743A68"/>
    <w:rsid w:val="007445B1"/>
    <w:rsid w:val="0074463D"/>
    <w:rsid w:val="00744E6C"/>
    <w:rsid w:val="00745671"/>
    <w:rsid w:val="00746F88"/>
    <w:rsid w:val="007470DF"/>
    <w:rsid w:val="007473E6"/>
    <w:rsid w:val="007479E6"/>
    <w:rsid w:val="0075079F"/>
    <w:rsid w:val="007527D0"/>
    <w:rsid w:val="007527D8"/>
    <w:rsid w:val="00753C1A"/>
    <w:rsid w:val="0075606A"/>
    <w:rsid w:val="00756076"/>
    <w:rsid w:val="0076129C"/>
    <w:rsid w:val="00762267"/>
    <w:rsid w:val="0076377F"/>
    <w:rsid w:val="00763BF5"/>
    <w:rsid w:val="00763D2F"/>
    <w:rsid w:val="007649C4"/>
    <w:rsid w:val="007672E7"/>
    <w:rsid w:val="007700CF"/>
    <w:rsid w:val="00773F21"/>
    <w:rsid w:val="00774E61"/>
    <w:rsid w:val="00775E0B"/>
    <w:rsid w:val="007803DE"/>
    <w:rsid w:val="00780AE0"/>
    <w:rsid w:val="00781A28"/>
    <w:rsid w:val="007825B5"/>
    <w:rsid w:val="007826DB"/>
    <w:rsid w:val="007834D8"/>
    <w:rsid w:val="00783802"/>
    <w:rsid w:val="007839BE"/>
    <w:rsid w:val="007861EA"/>
    <w:rsid w:val="00787D5E"/>
    <w:rsid w:val="0079116C"/>
    <w:rsid w:val="007911E8"/>
    <w:rsid w:val="00792D29"/>
    <w:rsid w:val="00793427"/>
    <w:rsid w:val="0079427C"/>
    <w:rsid w:val="00794280"/>
    <w:rsid w:val="00794AD6"/>
    <w:rsid w:val="007A0C55"/>
    <w:rsid w:val="007A426B"/>
    <w:rsid w:val="007A507C"/>
    <w:rsid w:val="007B130F"/>
    <w:rsid w:val="007B1E9A"/>
    <w:rsid w:val="007B3884"/>
    <w:rsid w:val="007B7DB7"/>
    <w:rsid w:val="007C200F"/>
    <w:rsid w:val="007C365E"/>
    <w:rsid w:val="007C63F1"/>
    <w:rsid w:val="007D05B8"/>
    <w:rsid w:val="007D48B0"/>
    <w:rsid w:val="007D48F9"/>
    <w:rsid w:val="007D5437"/>
    <w:rsid w:val="007D6E17"/>
    <w:rsid w:val="007E183E"/>
    <w:rsid w:val="007E28A0"/>
    <w:rsid w:val="007E31FF"/>
    <w:rsid w:val="007E3902"/>
    <w:rsid w:val="007E46A0"/>
    <w:rsid w:val="007E5FFF"/>
    <w:rsid w:val="007E6DEE"/>
    <w:rsid w:val="007F4697"/>
    <w:rsid w:val="007F49C4"/>
    <w:rsid w:val="007F55DA"/>
    <w:rsid w:val="007F659F"/>
    <w:rsid w:val="007F73DF"/>
    <w:rsid w:val="007F7E9B"/>
    <w:rsid w:val="00802499"/>
    <w:rsid w:val="0080288D"/>
    <w:rsid w:val="0080456C"/>
    <w:rsid w:val="0080564B"/>
    <w:rsid w:val="00806311"/>
    <w:rsid w:val="00807080"/>
    <w:rsid w:val="00807AB0"/>
    <w:rsid w:val="008104BC"/>
    <w:rsid w:val="00810A33"/>
    <w:rsid w:val="00811951"/>
    <w:rsid w:val="00811D52"/>
    <w:rsid w:val="008120C1"/>
    <w:rsid w:val="008204CE"/>
    <w:rsid w:val="00820FBC"/>
    <w:rsid w:val="00821137"/>
    <w:rsid w:val="008228E8"/>
    <w:rsid w:val="008249E2"/>
    <w:rsid w:val="00835A6D"/>
    <w:rsid w:val="00837A55"/>
    <w:rsid w:val="00840F88"/>
    <w:rsid w:val="0084115E"/>
    <w:rsid w:val="008418BE"/>
    <w:rsid w:val="00841F42"/>
    <w:rsid w:val="008424E6"/>
    <w:rsid w:val="00842C23"/>
    <w:rsid w:val="00843993"/>
    <w:rsid w:val="008479D6"/>
    <w:rsid w:val="00850D6A"/>
    <w:rsid w:val="0085240C"/>
    <w:rsid w:val="00852BD3"/>
    <w:rsid w:val="0085582F"/>
    <w:rsid w:val="00862F81"/>
    <w:rsid w:val="00865875"/>
    <w:rsid w:val="00867AAD"/>
    <w:rsid w:val="00867D6B"/>
    <w:rsid w:val="008707C2"/>
    <w:rsid w:val="0087145A"/>
    <w:rsid w:val="008714C1"/>
    <w:rsid w:val="00871649"/>
    <w:rsid w:val="00871C0D"/>
    <w:rsid w:val="008757DB"/>
    <w:rsid w:val="00875BC1"/>
    <w:rsid w:val="00875F67"/>
    <w:rsid w:val="00877856"/>
    <w:rsid w:val="008813AF"/>
    <w:rsid w:val="008826E1"/>
    <w:rsid w:val="008846B6"/>
    <w:rsid w:val="00890687"/>
    <w:rsid w:val="00891A87"/>
    <w:rsid w:val="008929F0"/>
    <w:rsid w:val="00892F11"/>
    <w:rsid w:val="008940F0"/>
    <w:rsid w:val="00894844"/>
    <w:rsid w:val="00894A64"/>
    <w:rsid w:val="00894C02"/>
    <w:rsid w:val="0089562F"/>
    <w:rsid w:val="008968BB"/>
    <w:rsid w:val="00897346"/>
    <w:rsid w:val="00897B9B"/>
    <w:rsid w:val="008A04A6"/>
    <w:rsid w:val="008A17C2"/>
    <w:rsid w:val="008A2A02"/>
    <w:rsid w:val="008A2A6A"/>
    <w:rsid w:val="008A2DEE"/>
    <w:rsid w:val="008A2E95"/>
    <w:rsid w:val="008A53E7"/>
    <w:rsid w:val="008A6678"/>
    <w:rsid w:val="008A77E8"/>
    <w:rsid w:val="008B1B9C"/>
    <w:rsid w:val="008B266F"/>
    <w:rsid w:val="008B4EBC"/>
    <w:rsid w:val="008B4F9E"/>
    <w:rsid w:val="008B6D13"/>
    <w:rsid w:val="008C02B6"/>
    <w:rsid w:val="008C1764"/>
    <w:rsid w:val="008C1B0D"/>
    <w:rsid w:val="008C2EAA"/>
    <w:rsid w:val="008C445E"/>
    <w:rsid w:val="008C51F7"/>
    <w:rsid w:val="008D0E74"/>
    <w:rsid w:val="008D21B8"/>
    <w:rsid w:val="008D282A"/>
    <w:rsid w:val="008D3032"/>
    <w:rsid w:val="008D3427"/>
    <w:rsid w:val="008D43C7"/>
    <w:rsid w:val="008E112E"/>
    <w:rsid w:val="008E117F"/>
    <w:rsid w:val="008E1572"/>
    <w:rsid w:val="008E21EB"/>
    <w:rsid w:val="008E5050"/>
    <w:rsid w:val="008E6127"/>
    <w:rsid w:val="008E6C67"/>
    <w:rsid w:val="008F1468"/>
    <w:rsid w:val="008F53D3"/>
    <w:rsid w:val="008F5B47"/>
    <w:rsid w:val="00903D6D"/>
    <w:rsid w:val="0090433A"/>
    <w:rsid w:val="00910485"/>
    <w:rsid w:val="00911B21"/>
    <w:rsid w:val="00912240"/>
    <w:rsid w:val="0091239F"/>
    <w:rsid w:val="0091299C"/>
    <w:rsid w:val="009130EF"/>
    <w:rsid w:val="00916F8D"/>
    <w:rsid w:val="00920503"/>
    <w:rsid w:val="00922B06"/>
    <w:rsid w:val="009238D2"/>
    <w:rsid w:val="009248D3"/>
    <w:rsid w:val="00926AA1"/>
    <w:rsid w:val="00927431"/>
    <w:rsid w:val="00927C3C"/>
    <w:rsid w:val="00931046"/>
    <w:rsid w:val="00931A52"/>
    <w:rsid w:val="00931EE8"/>
    <w:rsid w:val="009327F0"/>
    <w:rsid w:val="009343C3"/>
    <w:rsid w:val="009369BF"/>
    <w:rsid w:val="00937616"/>
    <w:rsid w:val="009425C0"/>
    <w:rsid w:val="0094370B"/>
    <w:rsid w:val="009456B5"/>
    <w:rsid w:val="009465E9"/>
    <w:rsid w:val="00950BF4"/>
    <w:rsid w:val="009515B6"/>
    <w:rsid w:val="00952E07"/>
    <w:rsid w:val="009576C8"/>
    <w:rsid w:val="00961CF2"/>
    <w:rsid w:val="00961FD3"/>
    <w:rsid w:val="0097221E"/>
    <w:rsid w:val="009734B8"/>
    <w:rsid w:val="009738B7"/>
    <w:rsid w:val="009749A5"/>
    <w:rsid w:val="00974D25"/>
    <w:rsid w:val="00975375"/>
    <w:rsid w:val="00977E13"/>
    <w:rsid w:val="00982EAC"/>
    <w:rsid w:val="00983038"/>
    <w:rsid w:val="0098336F"/>
    <w:rsid w:val="0098344F"/>
    <w:rsid w:val="00985224"/>
    <w:rsid w:val="0098578E"/>
    <w:rsid w:val="0099082F"/>
    <w:rsid w:val="00990C74"/>
    <w:rsid w:val="0099286A"/>
    <w:rsid w:val="00993860"/>
    <w:rsid w:val="00994D09"/>
    <w:rsid w:val="0099566C"/>
    <w:rsid w:val="00995677"/>
    <w:rsid w:val="009957DA"/>
    <w:rsid w:val="009A2A74"/>
    <w:rsid w:val="009A2DCF"/>
    <w:rsid w:val="009A5AC1"/>
    <w:rsid w:val="009A6726"/>
    <w:rsid w:val="009A7B43"/>
    <w:rsid w:val="009B03EF"/>
    <w:rsid w:val="009B06D1"/>
    <w:rsid w:val="009B11C8"/>
    <w:rsid w:val="009B42BC"/>
    <w:rsid w:val="009B4457"/>
    <w:rsid w:val="009B6357"/>
    <w:rsid w:val="009C5494"/>
    <w:rsid w:val="009C58AD"/>
    <w:rsid w:val="009D129E"/>
    <w:rsid w:val="009D3400"/>
    <w:rsid w:val="009D3727"/>
    <w:rsid w:val="009D6596"/>
    <w:rsid w:val="009E094D"/>
    <w:rsid w:val="009E0976"/>
    <w:rsid w:val="009E269F"/>
    <w:rsid w:val="009E2A2F"/>
    <w:rsid w:val="009E2C53"/>
    <w:rsid w:val="009E4C35"/>
    <w:rsid w:val="009E7C4F"/>
    <w:rsid w:val="009E7E71"/>
    <w:rsid w:val="009F1FB2"/>
    <w:rsid w:val="009F4D05"/>
    <w:rsid w:val="009F5C0B"/>
    <w:rsid w:val="00A00BA0"/>
    <w:rsid w:val="00A014C4"/>
    <w:rsid w:val="00A017D1"/>
    <w:rsid w:val="00A01BC2"/>
    <w:rsid w:val="00A0321A"/>
    <w:rsid w:val="00A05320"/>
    <w:rsid w:val="00A10399"/>
    <w:rsid w:val="00A11382"/>
    <w:rsid w:val="00A123D9"/>
    <w:rsid w:val="00A144D4"/>
    <w:rsid w:val="00A14DC7"/>
    <w:rsid w:val="00A15887"/>
    <w:rsid w:val="00A23928"/>
    <w:rsid w:val="00A247C3"/>
    <w:rsid w:val="00A24EDA"/>
    <w:rsid w:val="00A258D1"/>
    <w:rsid w:val="00A259A4"/>
    <w:rsid w:val="00A30DA2"/>
    <w:rsid w:val="00A3220B"/>
    <w:rsid w:val="00A32AFA"/>
    <w:rsid w:val="00A34891"/>
    <w:rsid w:val="00A34B38"/>
    <w:rsid w:val="00A35AFC"/>
    <w:rsid w:val="00A35CF9"/>
    <w:rsid w:val="00A366C8"/>
    <w:rsid w:val="00A36F0A"/>
    <w:rsid w:val="00A3732D"/>
    <w:rsid w:val="00A4191E"/>
    <w:rsid w:val="00A43CC9"/>
    <w:rsid w:val="00A4453B"/>
    <w:rsid w:val="00A46CB9"/>
    <w:rsid w:val="00A5010D"/>
    <w:rsid w:val="00A503C5"/>
    <w:rsid w:val="00A52504"/>
    <w:rsid w:val="00A55066"/>
    <w:rsid w:val="00A60A3F"/>
    <w:rsid w:val="00A6129C"/>
    <w:rsid w:val="00A63F54"/>
    <w:rsid w:val="00A63FFD"/>
    <w:rsid w:val="00A6480E"/>
    <w:rsid w:val="00A66609"/>
    <w:rsid w:val="00A66ECD"/>
    <w:rsid w:val="00A67686"/>
    <w:rsid w:val="00A67AA1"/>
    <w:rsid w:val="00A702FB"/>
    <w:rsid w:val="00A704D7"/>
    <w:rsid w:val="00A71C7E"/>
    <w:rsid w:val="00A74C83"/>
    <w:rsid w:val="00A7529D"/>
    <w:rsid w:val="00A774A1"/>
    <w:rsid w:val="00A77910"/>
    <w:rsid w:val="00A84EB1"/>
    <w:rsid w:val="00A91257"/>
    <w:rsid w:val="00A918D0"/>
    <w:rsid w:val="00A91A00"/>
    <w:rsid w:val="00A9246F"/>
    <w:rsid w:val="00AA105A"/>
    <w:rsid w:val="00AA44B3"/>
    <w:rsid w:val="00AA5B47"/>
    <w:rsid w:val="00AA692F"/>
    <w:rsid w:val="00AA725C"/>
    <w:rsid w:val="00AB182D"/>
    <w:rsid w:val="00AB2A17"/>
    <w:rsid w:val="00AB2AB2"/>
    <w:rsid w:val="00AB53C2"/>
    <w:rsid w:val="00AC26FC"/>
    <w:rsid w:val="00AC311A"/>
    <w:rsid w:val="00AC39CE"/>
    <w:rsid w:val="00AD007E"/>
    <w:rsid w:val="00AD071F"/>
    <w:rsid w:val="00AD302C"/>
    <w:rsid w:val="00AD3130"/>
    <w:rsid w:val="00AD3DB8"/>
    <w:rsid w:val="00AD3EB8"/>
    <w:rsid w:val="00AD5781"/>
    <w:rsid w:val="00AE56A8"/>
    <w:rsid w:val="00AE60FB"/>
    <w:rsid w:val="00AE66D9"/>
    <w:rsid w:val="00AF03CD"/>
    <w:rsid w:val="00AF091B"/>
    <w:rsid w:val="00AF1CA0"/>
    <w:rsid w:val="00AF2456"/>
    <w:rsid w:val="00AF2957"/>
    <w:rsid w:val="00AF4ED4"/>
    <w:rsid w:val="00AF70E5"/>
    <w:rsid w:val="00AF73D8"/>
    <w:rsid w:val="00AF75D3"/>
    <w:rsid w:val="00AF7E83"/>
    <w:rsid w:val="00B017EE"/>
    <w:rsid w:val="00B02C25"/>
    <w:rsid w:val="00B03AF1"/>
    <w:rsid w:val="00B05080"/>
    <w:rsid w:val="00B05B4D"/>
    <w:rsid w:val="00B0728E"/>
    <w:rsid w:val="00B1126C"/>
    <w:rsid w:val="00B1378A"/>
    <w:rsid w:val="00B2280C"/>
    <w:rsid w:val="00B23A22"/>
    <w:rsid w:val="00B33E29"/>
    <w:rsid w:val="00B33F59"/>
    <w:rsid w:val="00B3506D"/>
    <w:rsid w:val="00B3660C"/>
    <w:rsid w:val="00B41708"/>
    <w:rsid w:val="00B41A12"/>
    <w:rsid w:val="00B41D60"/>
    <w:rsid w:val="00B41F1D"/>
    <w:rsid w:val="00B46D87"/>
    <w:rsid w:val="00B52408"/>
    <w:rsid w:val="00B52424"/>
    <w:rsid w:val="00B5374A"/>
    <w:rsid w:val="00B537C6"/>
    <w:rsid w:val="00B547F1"/>
    <w:rsid w:val="00B54B88"/>
    <w:rsid w:val="00B54C59"/>
    <w:rsid w:val="00B56335"/>
    <w:rsid w:val="00B57BE6"/>
    <w:rsid w:val="00B615FB"/>
    <w:rsid w:val="00B617A3"/>
    <w:rsid w:val="00B71E76"/>
    <w:rsid w:val="00B753CC"/>
    <w:rsid w:val="00B87AF3"/>
    <w:rsid w:val="00B913C8"/>
    <w:rsid w:val="00B923B2"/>
    <w:rsid w:val="00B93058"/>
    <w:rsid w:val="00B93E16"/>
    <w:rsid w:val="00B9442E"/>
    <w:rsid w:val="00B95822"/>
    <w:rsid w:val="00B95E50"/>
    <w:rsid w:val="00B97D69"/>
    <w:rsid w:val="00BA0AA5"/>
    <w:rsid w:val="00BA3B53"/>
    <w:rsid w:val="00BA4C5D"/>
    <w:rsid w:val="00BA6BE7"/>
    <w:rsid w:val="00BB0384"/>
    <w:rsid w:val="00BB2CAB"/>
    <w:rsid w:val="00BB35B3"/>
    <w:rsid w:val="00BB50FC"/>
    <w:rsid w:val="00BB570E"/>
    <w:rsid w:val="00BB6B8F"/>
    <w:rsid w:val="00BB6E25"/>
    <w:rsid w:val="00BB77FE"/>
    <w:rsid w:val="00BC12C8"/>
    <w:rsid w:val="00BC2AED"/>
    <w:rsid w:val="00BC48F6"/>
    <w:rsid w:val="00BD03D2"/>
    <w:rsid w:val="00BD316F"/>
    <w:rsid w:val="00BD44CE"/>
    <w:rsid w:val="00BD4833"/>
    <w:rsid w:val="00BD5A1E"/>
    <w:rsid w:val="00BD5DF8"/>
    <w:rsid w:val="00BE1134"/>
    <w:rsid w:val="00BE25C6"/>
    <w:rsid w:val="00BE289C"/>
    <w:rsid w:val="00BE3A90"/>
    <w:rsid w:val="00BE3AE9"/>
    <w:rsid w:val="00BE4A21"/>
    <w:rsid w:val="00BE78FB"/>
    <w:rsid w:val="00BF1AD4"/>
    <w:rsid w:val="00BF1DDB"/>
    <w:rsid w:val="00BF2687"/>
    <w:rsid w:val="00BF33B5"/>
    <w:rsid w:val="00BF4629"/>
    <w:rsid w:val="00BF47C1"/>
    <w:rsid w:val="00BF49D5"/>
    <w:rsid w:val="00BF53B6"/>
    <w:rsid w:val="00BF55CB"/>
    <w:rsid w:val="00BF6DCB"/>
    <w:rsid w:val="00BF6FE3"/>
    <w:rsid w:val="00C009B1"/>
    <w:rsid w:val="00C040CE"/>
    <w:rsid w:val="00C0503A"/>
    <w:rsid w:val="00C06099"/>
    <w:rsid w:val="00C066BF"/>
    <w:rsid w:val="00C07506"/>
    <w:rsid w:val="00C12453"/>
    <w:rsid w:val="00C157AD"/>
    <w:rsid w:val="00C15938"/>
    <w:rsid w:val="00C16D84"/>
    <w:rsid w:val="00C21255"/>
    <w:rsid w:val="00C234D8"/>
    <w:rsid w:val="00C243BD"/>
    <w:rsid w:val="00C256BC"/>
    <w:rsid w:val="00C26CF7"/>
    <w:rsid w:val="00C27CEA"/>
    <w:rsid w:val="00C301A2"/>
    <w:rsid w:val="00C3254E"/>
    <w:rsid w:val="00C33571"/>
    <w:rsid w:val="00C3386D"/>
    <w:rsid w:val="00C34BFF"/>
    <w:rsid w:val="00C37ED5"/>
    <w:rsid w:val="00C409ED"/>
    <w:rsid w:val="00C4246B"/>
    <w:rsid w:val="00C44CEE"/>
    <w:rsid w:val="00C45A30"/>
    <w:rsid w:val="00C46015"/>
    <w:rsid w:val="00C513DD"/>
    <w:rsid w:val="00C53137"/>
    <w:rsid w:val="00C537FE"/>
    <w:rsid w:val="00C56BE3"/>
    <w:rsid w:val="00C571D1"/>
    <w:rsid w:val="00C571FE"/>
    <w:rsid w:val="00C61A52"/>
    <w:rsid w:val="00C62477"/>
    <w:rsid w:val="00C641C0"/>
    <w:rsid w:val="00C6475E"/>
    <w:rsid w:val="00C65C88"/>
    <w:rsid w:val="00C66FDB"/>
    <w:rsid w:val="00C67A88"/>
    <w:rsid w:val="00C67C5B"/>
    <w:rsid w:val="00C7169F"/>
    <w:rsid w:val="00C73451"/>
    <w:rsid w:val="00C7673D"/>
    <w:rsid w:val="00C805DC"/>
    <w:rsid w:val="00C80CE1"/>
    <w:rsid w:val="00C81C50"/>
    <w:rsid w:val="00C826F6"/>
    <w:rsid w:val="00C82931"/>
    <w:rsid w:val="00C83697"/>
    <w:rsid w:val="00C836C9"/>
    <w:rsid w:val="00C8454D"/>
    <w:rsid w:val="00C85278"/>
    <w:rsid w:val="00C85891"/>
    <w:rsid w:val="00C86AA7"/>
    <w:rsid w:val="00C9277B"/>
    <w:rsid w:val="00C9321E"/>
    <w:rsid w:val="00C950C7"/>
    <w:rsid w:val="00C9533F"/>
    <w:rsid w:val="00C955D7"/>
    <w:rsid w:val="00C97241"/>
    <w:rsid w:val="00C97729"/>
    <w:rsid w:val="00CA448D"/>
    <w:rsid w:val="00CA46E0"/>
    <w:rsid w:val="00CA489F"/>
    <w:rsid w:val="00CA5AC9"/>
    <w:rsid w:val="00CB1C7A"/>
    <w:rsid w:val="00CB53E7"/>
    <w:rsid w:val="00CB5F5D"/>
    <w:rsid w:val="00CC2886"/>
    <w:rsid w:val="00CC5479"/>
    <w:rsid w:val="00CC5D1C"/>
    <w:rsid w:val="00CC7FBF"/>
    <w:rsid w:val="00CD1682"/>
    <w:rsid w:val="00CD1E87"/>
    <w:rsid w:val="00CD253E"/>
    <w:rsid w:val="00CD3EC3"/>
    <w:rsid w:val="00CD52E1"/>
    <w:rsid w:val="00CE3E47"/>
    <w:rsid w:val="00CE58E7"/>
    <w:rsid w:val="00CE593F"/>
    <w:rsid w:val="00CE5F73"/>
    <w:rsid w:val="00CE6906"/>
    <w:rsid w:val="00CE6A58"/>
    <w:rsid w:val="00CF336E"/>
    <w:rsid w:val="00CF3E9A"/>
    <w:rsid w:val="00CF4C3A"/>
    <w:rsid w:val="00CF7DDC"/>
    <w:rsid w:val="00D00978"/>
    <w:rsid w:val="00D0495A"/>
    <w:rsid w:val="00D0530C"/>
    <w:rsid w:val="00D06B4A"/>
    <w:rsid w:val="00D10B3E"/>
    <w:rsid w:val="00D114D5"/>
    <w:rsid w:val="00D134DD"/>
    <w:rsid w:val="00D1353D"/>
    <w:rsid w:val="00D13590"/>
    <w:rsid w:val="00D1406E"/>
    <w:rsid w:val="00D15EB5"/>
    <w:rsid w:val="00D20007"/>
    <w:rsid w:val="00D206EC"/>
    <w:rsid w:val="00D20FF5"/>
    <w:rsid w:val="00D21655"/>
    <w:rsid w:val="00D27C8E"/>
    <w:rsid w:val="00D309B1"/>
    <w:rsid w:val="00D315F5"/>
    <w:rsid w:val="00D34D40"/>
    <w:rsid w:val="00D3518A"/>
    <w:rsid w:val="00D3542A"/>
    <w:rsid w:val="00D356D0"/>
    <w:rsid w:val="00D366EA"/>
    <w:rsid w:val="00D379D3"/>
    <w:rsid w:val="00D37B57"/>
    <w:rsid w:val="00D4385E"/>
    <w:rsid w:val="00D514CB"/>
    <w:rsid w:val="00D51581"/>
    <w:rsid w:val="00D52EC8"/>
    <w:rsid w:val="00D53763"/>
    <w:rsid w:val="00D5426A"/>
    <w:rsid w:val="00D64A3E"/>
    <w:rsid w:val="00D64E39"/>
    <w:rsid w:val="00D664E9"/>
    <w:rsid w:val="00D66B3E"/>
    <w:rsid w:val="00D66FE0"/>
    <w:rsid w:val="00D71381"/>
    <w:rsid w:val="00D722AF"/>
    <w:rsid w:val="00D737A8"/>
    <w:rsid w:val="00D7494E"/>
    <w:rsid w:val="00D75DA0"/>
    <w:rsid w:val="00D77413"/>
    <w:rsid w:val="00D80A4C"/>
    <w:rsid w:val="00D81365"/>
    <w:rsid w:val="00D8236E"/>
    <w:rsid w:val="00D83DBC"/>
    <w:rsid w:val="00D84995"/>
    <w:rsid w:val="00D85086"/>
    <w:rsid w:val="00D869CD"/>
    <w:rsid w:val="00D8739C"/>
    <w:rsid w:val="00D9232A"/>
    <w:rsid w:val="00D935AD"/>
    <w:rsid w:val="00D93883"/>
    <w:rsid w:val="00D9766B"/>
    <w:rsid w:val="00DA0C06"/>
    <w:rsid w:val="00DA21BC"/>
    <w:rsid w:val="00DA2ADD"/>
    <w:rsid w:val="00DA43E7"/>
    <w:rsid w:val="00DA43E8"/>
    <w:rsid w:val="00DA45C9"/>
    <w:rsid w:val="00DA48FE"/>
    <w:rsid w:val="00DB068D"/>
    <w:rsid w:val="00DB13EC"/>
    <w:rsid w:val="00DB19DB"/>
    <w:rsid w:val="00DB3ACC"/>
    <w:rsid w:val="00DB5222"/>
    <w:rsid w:val="00DB573C"/>
    <w:rsid w:val="00DB66DC"/>
    <w:rsid w:val="00DC130D"/>
    <w:rsid w:val="00DC26E6"/>
    <w:rsid w:val="00DC3641"/>
    <w:rsid w:val="00DC3F9D"/>
    <w:rsid w:val="00DC5956"/>
    <w:rsid w:val="00DD0B6E"/>
    <w:rsid w:val="00DD2A3D"/>
    <w:rsid w:val="00DD3D01"/>
    <w:rsid w:val="00DD53E0"/>
    <w:rsid w:val="00DD59AD"/>
    <w:rsid w:val="00DD753D"/>
    <w:rsid w:val="00DE0C46"/>
    <w:rsid w:val="00DE2D4F"/>
    <w:rsid w:val="00DE2F30"/>
    <w:rsid w:val="00DE3122"/>
    <w:rsid w:val="00DE3CC0"/>
    <w:rsid w:val="00DE5F0D"/>
    <w:rsid w:val="00DF07C2"/>
    <w:rsid w:val="00DF0A45"/>
    <w:rsid w:val="00DF5148"/>
    <w:rsid w:val="00DF522D"/>
    <w:rsid w:val="00DF5448"/>
    <w:rsid w:val="00DF67A4"/>
    <w:rsid w:val="00DF6E6E"/>
    <w:rsid w:val="00DF6F78"/>
    <w:rsid w:val="00DF7DE7"/>
    <w:rsid w:val="00E0004A"/>
    <w:rsid w:val="00E119BA"/>
    <w:rsid w:val="00E119DE"/>
    <w:rsid w:val="00E11A1F"/>
    <w:rsid w:val="00E14319"/>
    <w:rsid w:val="00E1726F"/>
    <w:rsid w:val="00E221D7"/>
    <w:rsid w:val="00E2428F"/>
    <w:rsid w:val="00E26BD5"/>
    <w:rsid w:val="00E3021E"/>
    <w:rsid w:val="00E3078D"/>
    <w:rsid w:val="00E30906"/>
    <w:rsid w:val="00E334CE"/>
    <w:rsid w:val="00E33FC1"/>
    <w:rsid w:val="00E377E9"/>
    <w:rsid w:val="00E42707"/>
    <w:rsid w:val="00E43F13"/>
    <w:rsid w:val="00E46A11"/>
    <w:rsid w:val="00E47020"/>
    <w:rsid w:val="00E51FE5"/>
    <w:rsid w:val="00E529B9"/>
    <w:rsid w:val="00E52C2B"/>
    <w:rsid w:val="00E56512"/>
    <w:rsid w:val="00E5778A"/>
    <w:rsid w:val="00E60391"/>
    <w:rsid w:val="00E62241"/>
    <w:rsid w:val="00E622F4"/>
    <w:rsid w:val="00E63D56"/>
    <w:rsid w:val="00E63F7F"/>
    <w:rsid w:val="00E64051"/>
    <w:rsid w:val="00E6512B"/>
    <w:rsid w:val="00E71835"/>
    <w:rsid w:val="00E71BA3"/>
    <w:rsid w:val="00E74C99"/>
    <w:rsid w:val="00E755F3"/>
    <w:rsid w:val="00E75E2F"/>
    <w:rsid w:val="00E8390B"/>
    <w:rsid w:val="00E83BAD"/>
    <w:rsid w:val="00E84B87"/>
    <w:rsid w:val="00E85D82"/>
    <w:rsid w:val="00E901FB"/>
    <w:rsid w:val="00E93368"/>
    <w:rsid w:val="00E945AA"/>
    <w:rsid w:val="00E94AE8"/>
    <w:rsid w:val="00E94EDE"/>
    <w:rsid w:val="00E95B7A"/>
    <w:rsid w:val="00E96F50"/>
    <w:rsid w:val="00E97182"/>
    <w:rsid w:val="00E97D6A"/>
    <w:rsid w:val="00EA19AD"/>
    <w:rsid w:val="00EA3147"/>
    <w:rsid w:val="00EA3E9B"/>
    <w:rsid w:val="00EB1B0A"/>
    <w:rsid w:val="00EB26D1"/>
    <w:rsid w:val="00EB493C"/>
    <w:rsid w:val="00EB4B67"/>
    <w:rsid w:val="00EB6D08"/>
    <w:rsid w:val="00EC12E7"/>
    <w:rsid w:val="00EC1D83"/>
    <w:rsid w:val="00EC23C1"/>
    <w:rsid w:val="00EC302F"/>
    <w:rsid w:val="00EC3589"/>
    <w:rsid w:val="00EC35FF"/>
    <w:rsid w:val="00EC7D41"/>
    <w:rsid w:val="00ED10B4"/>
    <w:rsid w:val="00ED1FB4"/>
    <w:rsid w:val="00ED3308"/>
    <w:rsid w:val="00ED5EB9"/>
    <w:rsid w:val="00ED6B54"/>
    <w:rsid w:val="00ED73A1"/>
    <w:rsid w:val="00EE0374"/>
    <w:rsid w:val="00EE7A4E"/>
    <w:rsid w:val="00EF0B48"/>
    <w:rsid w:val="00EF10FB"/>
    <w:rsid w:val="00EF479E"/>
    <w:rsid w:val="00EF630B"/>
    <w:rsid w:val="00F01769"/>
    <w:rsid w:val="00F0219B"/>
    <w:rsid w:val="00F02A8A"/>
    <w:rsid w:val="00F02A95"/>
    <w:rsid w:val="00F10233"/>
    <w:rsid w:val="00F11F98"/>
    <w:rsid w:val="00F139A2"/>
    <w:rsid w:val="00F14B0C"/>
    <w:rsid w:val="00F20EFA"/>
    <w:rsid w:val="00F21EED"/>
    <w:rsid w:val="00F302CC"/>
    <w:rsid w:val="00F3229C"/>
    <w:rsid w:val="00F332D3"/>
    <w:rsid w:val="00F34EE9"/>
    <w:rsid w:val="00F36787"/>
    <w:rsid w:val="00F40C1A"/>
    <w:rsid w:val="00F42C11"/>
    <w:rsid w:val="00F4743F"/>
    <w:rsid w:val="00F518A3"/>
    <w:rsid w:val="00F5355C"/>
    <w:rsid w:val="00F536D4"/>
    <w:rsid w:val="00F56559"/>
    <w:rsid w:val="00F57C6E"/>
    <w:rsid w:val="00F60155"/>
    <w:rsid w:val="00F61F6B"/>
    <w:rsid w:val="00F62A3E"/>
    <w:rsid w:val="00F66B0E"/>
    <w:rsid w:val="00F708E3"/>
    <w:rsid w:val="00F73B49"/>
    <w:rsid w:val="00F74402"/>
    <w:rsid w:val="00F74A1E"/>
    <w:rsid w:val="00F7714E"/>
    <w:rsid w:val="00F8000C"/>
    <w:rsid w:val="00F80761"/>
    <w:rsid w:val="00F81EF1"/>
    <w:rsid w:val="00F828EB"/>
    <w:rsid w:val="00F863E3"/>
    <w:rsid w:val="00F87270"/>
    <w:rsid w:val="00F910EE"/>
    <w:rsid w:val="00F91418"/>
    <w:rsid w:val="00F9239A"/>
    <w:rsid w:val="00F9281E"/>
    <w:rsid w:val="00F94454"/>
    <w:rsid w:val="00F9679D"/>
    <w:rsid w:val="00F97C4D"/>
    <w:rsid w:val="00FA038E"/>
    <w:rsid w:val="00FA0A6D"/>
    <w:rsid w:val="00FA3104"/>
    <w:rsid w:val="00FA39C8"/>
    <w:rsid w:val="00FA4C38"/>
    <w:rsid w:val="00FA4DCB"/>
    <w:rsid w:val="00FA560F"/>
    <w:rsid w:val="00FA5AD2"/>
    <w:rsid w:val="00FB03F6"/>
    <w:rsid w:val="00FB06E4"/>
    <w:rsid w:val="00FB5E8F"/>
    <w:rsid w:val="00FB64A1"/>
    <w:rsid w:val="00FB659B"/>
    <w:rsid w:val="00FB78CB"/>
    <w:rsid w:val="00FC0A29"/>
    <w:rsid w:val="00FC17E9"/>
    <w:rsid w:val="00FC6081"/>
    <w:rsid w:val="00FC673F"/>
    <w:rsid w:val="00FC6A3E"/>
    <w:rsid w:val="00FC6C2F"/>
    <w:rsid w:val="00FE046B"/>
    <w:rsid w:val="00FE2957"/>
    <w:rsid w:val="00FE5BB3"/>
    <w:rsid w:val="00FE6715"/>
    <w:rsid w:val="00FE7CB4"/>
    <w:rsid w:val="00FF175C"/>
    <w:rsid w:val="00FF497E"/>
    <w:rsid w:val="00FF4C24"/>
    <w:rsid w:val="00FF6961"/>
    <w:rsid w:val="00FF6AF5"/>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B5D72"/>
  <w15:docId w15:val="{B33880AA-D05B-4B1F-89EB-34D97717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6176"/>
    <w:rPr>
      <w:sz w:val="24"/>
      <w:szCs w:val="24"/>
    </w:rPr>
  </w:style>
  <w:style w:type="paragraph" w:styleId="Nagwek1">
    <w:name w:val="heading 1"/>
    <w:basedOn w:val="Normalny"/>
    <w:next w:val="Normalny"/>
    <w:link w:val="Nagwek1Znak"/>
    <w:qFormat/>
    <w:rsid w:val="00324096"/>
    <w:pPr>
      <w:keepNext/>
      <w:spacing w:line="360" w:lineRule="auto"/>
      <w:jc w:val="center"/>
      <w:outlineLvl w:val="0"/>
    </w:pPr>
    <w:rPr>
      <w:b/>
      <w:bCs/>
      <w:sz w:val="22"/>
      <w:szCs w:val="22"/>
    </w:rPr>
  </w:style>
  <w:style w:type="paragraph" w:styleId="Nagwek2">
    <w:name w:val="heading 2"/>
    <w:basedOn w:val="Normalny"/>
    <w:next w:val="Normalny"/>
    <w:qFormat/>
    <w:rsid w:val="00324096"/>
    <w:pPr>
      <w:keepNext/>
      <w:spacing w:before="240" w:after="60"/>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DD0B6E"/>
    <w:rPr>
      <w:rFonts w:ascii="Tahoma" w:hAnsi="Tahoma"/>
      <w:sz w:val="16"/>
      <w:szCs w:val="16"/>
    </w:rPr>
  </w:style>
  <w:style w:type="paragraph" w:styleId="Tekstpodstawowywcity3">
    <w:name w:val="Body Text Indent 3"/>
    <w:basedOn w:val="Normalny"/>
    <w:link w:val="Tekstpodstawowywcity3Znak"/>
    <w:rsid w:val="00324096"/>
    <w:pPr>
      <w:spacing w:line="360" w:lineRule="auto"/>
      <w:ind w:firstLine="708"/>
      <w:jc w:val="both"/>
    </w:pPr>
  </w:style>
  <w:style w:type="paragraph" w:styleId="Tytu">
    <w:name w:val="Title"/>
    <w:basedOn w:val="Normalny"/>
    <w:link w:val="TytuZnak"/>
    <w:qFormat/>
    <w:rsid w:val="00324096"/>
    <w:pPr>
      <w:spacing w:line="360" w:lineRule="auto"/>
      <w:jc w:val="center"/>
    </w:pPr>
    <w:rPr>
      <w:b/>
      <w:bCs/>
    </w:rPr>
  </w:style>
  <w:style w:type="paragraph" w:styleId="Tekstpodstawowy">
    <w:name w:val="Body Text"/>
    <w:basedOn w:val="Normalny"/>
    <w:rsid w:val="00324096"/>
    <w:pPr>
      <w:spacing w:after="120"/>
    </w:pPr>
  </w:style>
  <w:style w:type="paragraph" w:styleId="Tekstpodstawowy2">
    <w:name w:val="Body Text 2"/>
    <w:basedOn w:val="Normalny"/>
    <w:link w:val="Tekstpodstawowy2Znak"/>
    <w:rsid w:val="00324096"/>
    <w:pPr>
      <w:spacing w:after="120" w:line="480" w:lineRule="auto"/>
    </w:pPr>
  </w:style>
  <w:style w:type="paragraph" w:styleId="Akapitzlist">
    <w:name w:val="List Paragraph"/>
    <w:basedOn w:val="Normalny"/>
    <w:uiPriority w:val="34"/>
    <w:qFormat/>
    <w:rsid w:val="002E7AD5"/>
    <w:pPr>
      <w:ind w:left="720"/>
      <w:contextualSpacing/>
    </w:pPr>
  </w:style>
  <w:style w:type="character" w:styleId="Hipercze">
    <w:name w:val="Hyperlink"/>
    <w:basedOn w:val="Domylnaczcionkaakapitu"/>
    <w:uiPriority w:val="99"/>
    <w:unhideWhenUsed/>
    <w:rsid w:val="00E52C2B"/>
    <w:rPr>
      <w:strike w:val="0"/>
      <w:dstrike w:val="0"/>
      <w:color w:val="1E73BE"/>
      <w:u w:val="none"/>
      <w:effect w:val="none"/>
    </w:rPr>
  </w:style>
  <w:style w:type="character" w:customStyle="1" w:styleId="TytuZnak">
    <w:name w:val="Tytuł Znak"/>
    <w:basedOn w:val="Domylnaczcionkaakapitu"/>
    <w:link w:val="Tytu"/>
    <w:rsid w:val="00BC48F6"/>
    <w:rPr>
      <w:b/>
      <w:bCs/>
      <w:sz w:val="24"/>
      <w:szCs w:val="24"/>
    </w:rPr>
  </w:style>
  <w:style w:type="paragraph" w:styleId="Tekstpodstawowywcity">
    <w:name w:val="Body Text Indent"/>
    <w:basedOn w:val="Normalny"/>
    <w:link w:val="TekstpodstawowywcityZnak"/>
    <w:rsid w:val="00C9321E"/>
    <w:pPr>
      <w:spacing w:after="120"/>
      <w:ind w:left="283"/>
    </w:pPr>
  </w:style>
  <w:style w:type="character" w:customStyle="1" w:styleId="TekstpodstawowywcityZnak">
    <w:name w:val="Tekst podstawowy wcięty Znak"/>
    <w:basedOn w:val="Domylnaczcionkaakapitu"/>
    <w:link w:val="Tekstpodstawowywcity"/>
    <w:rsid w:val="00C9321E"/>
    <w:rPr>
      <w:sz w:val="24"/>
      <w:szCs w:val="24"/>
    </w:rPr>
  </w:style>
  <w:style w:type="character" w:customStyle="1" w:styleId="Tekstpodstawowywcity3Znak">
    <w:name w:val="Tekst podstawowy wcięty 3 Znak"/>
    <w:basedOn w:val="Domylnaczcionkaakapitu"/>
    <w:link w:val="Tekstpodstawowywcity3"/>
    <w:rsid w:val="00C9321E"/>
    <w:rPr>
      <w:sz w:val="24"/>
      <w:szCs w:val="24"/>
    </w:rPr>
  </w:style>
  <w:style w:type="character" w:customStyle="1" w:styleId="Tekstpodstawowy2Znak">
    <w:name w:val="Tekst podstawowy 2 Znak"/>
    <w:basedOn w:val="Domylnaczcionkaakapitu"/>
    <w:link w:val="Tekstpodstawowy2"/>
    <w:rsid w:val="00BD44CE"/>
    <w:rPr>
      <w:sz w:val="24"/>
      <w:szCs w:val="24"/>
    </w:rPr>
  </w:style>
  <w:style w:type="character" w:customStyle="1" w:styleId="Nagwek1Znak">
    <w:name w:val="Nagłówek 1 Znak"/>
    <w:basedOn w:val="Domylnaczcionkaakapitu"/>
    <w:link w:val="Nagwek1"/>
    <w:rsid w:val="005045C3"/>
    <w:rPr>
      <w:b/>
      <w:bCs/>
      <w:sz w:val="22"/>
      <w:szCs w:val="22"/>
    </w:rPr>
  </w:style>
  <w:style w:type="paragraph" w:styleId="Tekstprzypisukocowego">
    <w:name w:val="endnote text"/>
    <w:basedOn w:val="Normalny"/>
    <w:link w:val="TekstprzypisukocowegoZnak"/>
    <w:semiHidden/>
    <w:unhideWhenUsed/>
    <w:rsid w:val="006744EC"/>
    <w:rPr>
      <w:sz w:val="20"/>
      <w:szCs w:val="20"/>
    </w:rPr>
  </w:style>
  <w:style w:type="character" w:customStyle="1" w:styleId="TekstprzypisukocowegoZnak">
    <w:name w:val="Tekst przypisu końcowego Znak"/>
    <w:basedOn w:val="Domylnaczcionkaakapitu"/>
    <w:link w:val="Tekstprzypisukocowego"/>
    <w:semiHidden/>
    <w:rsid w:val="006744EC"/>
  </w:style>
  <w:style w:type="character" w:styleId="Odwoanieprzypisukocowego">
    <w:name w:val="endnote reference"/>
    <w:basedOn w:val="Domylnaczcionkaakapitu"/>
    <w:semiHidden/>
    <w:unhideWhenUsed/>
    <w:rsid w:val="006744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465">
      <w:bodyDiv w:val="1"/>
      <w:marLeft w:val="0"/>
      <w:marRight w:val="0"/>
      <w:marTop w:val="0"/>
      <w:marBottom w:val="0"/>
      <w:divBdr>
        <w:top w:val="none" w:sz="0" w:space="0" w:color="auto"/>
        <w:left w:val="none" w:sz="0" w:space="0" w:color="auto"/>
        <w:bottom w:val="none" w:sz="0" w:space="0" w:color="auto"/>
        <w:right w:val="none" w:sz="0" w:space="0" w:color="auto"/>
      </w:divBdr>
    </w:div>
    <w:div w:id="40444218">
      <w:bodyDiv w:val="1"/>
      <w:marLeft w:val="0"/>
      <w:marRight w:val="0"/>
      <w:marTop w:val="0"/>
      <w:marBottom w:val="0"/>
      <w:divBdr>
        <w:top w:val="none" w:sz="0" w:space="0" w:color="auto"/>
        <w:left w:val="none" w:sz="0" w:space="0" w:color="auto"/>
        <w:bottom w:val="none" w:sz="0" w:space="0" w:color="auto"/>
        <w:right w:val="none" w:sz="0" w:space="0" w:color="auto"/>
      </w:divBdr>
    </w:div>
    <w:div w:id="62216267">
      <w:bodyDiv w:val="1"/>
      <w:marLeft w:val="0"/>
      <w:marRight w:val="0"/>
      <w:marTop w:val="0"/>
      <w:marBottom w:val="0"/>
      <w:divBdr>
        <w:top w:val="none" w:sz="0" w:space="0" w:color="auto"/>
        <w:left w:val="none" w:sz="0" w:space="0" w:color="auto"/>
        <w:bottom w:val="none" w:sz="0" w:space="0" w:color="auto"/>
        <w:right w:val="none" w:sz="0" w:space="0" w:color="auto"/>
      </w:divBdr>
    </w:div>
    <w:div w:id="143620064">
      <w:bodyDiv w:val="1"/>
      <w:marLeft w:val="0"/>
      <w:marRight w:val="0"/>
      <w:marTop w:val="0"/>
      <w:marBottom w:val="0"/>
      <w:divBdr>
        <w:top w:val="none" w:sz="0" w:space="0" w:color="auto"/>
        <w:left w:val="none" w:sz="0" w:space="0" w:color="auto"/>
        <w:bottom w:val="none" w:sz="0" w:space="0" w:color="auto"/>
        <w:right w:val="none" w:sz="0" w:space="0" w:color="auto"/>
      </w:divBdr>
    </w:div>
    <w:div w:id="147017261">
      <w:bodyDiv w:val="1"/>
      <w:marLeft w:val="0"/>
      <w:marRight w:val="0"/>
      <w:marTop w:val="0"/>
      <w:marBottom w:val="0"/>
      <w:divBdr>
        <w:top w:val="none" w:sz="0" w:space="0" w:color="auto"/>
        <w:left w:val="none" w:sz="0" w:space="0" w:color="auto"/>
        <w:bottom w:val="none" w:sz="0" w:space="0" w:color="auto"/>
        <w:right w:val="none" w:sz="0" w:space="0" w:color="auto"/>
      </w:divBdr>
    </w:div>
    <w:div w:id="161045613">
      <w:bodyDiv w:val="1"/>
      <w:marLeft w:val="0"/>
      <w:marRight w:val="0"/>
      <w:marTop w:val="0"/>
      <w:marBottom w:val="0"/>
      <w:divBdr>
        <w:top w:val="none" w:sz="0" w:space="0" w:color="auto"/>
        <w:left w:val="none" w:sz="0" w:space="0" w:color="auto"/>
        <w:bottom w:val="none" w:sz="0" w:space="0" w:color="auto"/>
        <w:right w:val="none" w:sz="0" w:space="0" w:color="auto"/>
      </w:divBdr>
    </w:div>
    <w:div w:id="175273531">
      <w:bodyDiv w:val="1"/>
      <w:marLeft w:val="0"/>
      <w:marRight w:val="0"/>
      <w:marTop w:val="0"/>
      <w:marBottom w:val="0"/>
      <w:divBdr>
        <w:top w:val="none" w:sz="0" w:space="0" w:color="auto"/>
        <w:left w:val="none" w:sz="0" w:space="0" w:color="auto"/>
        <w:bottom w:val="none" w:sz="0" w:space="0" w:color="auto"/>
        <w:right w:val="none" w:sz="0" w:space="0" w:color="auto"/>
      </w:divBdr>
    </w:div>
    <w:div w:id="176581953">
      <w:bodyDiv w:val="1"/>
      <w:marLeft w:val="0"/>
      <w:marRight w:val="0"/>
      <w:marTop w:val="0"/>
      <w:marBottom w:val="0"/>
      <w:divBdr>
        <w:top w:val="none" w:sz="0" w:space="0" w:color="auto"/>
        <w:left w:val="none" w:sz="0" w:space="0" w:color="auto"/>
        <w:bottom w:val="none" w:sz="0" w:space="0" w:color="auto"/>
        <w:right w:val="none" w:sz="0" w:space="0" w:color="auto"/>
      </w:divBdr>
    </w:div>
    <w:div w:id="193226998">
      <w:bodyDiv w:val="1"/>
      <w:marLeft w:val="0"/>
      <w:marRight w:val="0"/>
      <w:marTop w:val="0"/>
      <w:marBottom w:val="0"/>
      <w:divBdr>
        <w:top w:val="none" w:sz="0" w:space="0" w:color="auto"/>
        <w:left w:val="none" w:sz="0" w:space="0" w:color="auto"/>
        <w:bottom w:val="none" w:sz="0" w:space="0" w:color="auto"/>
        <w:right w:val="none" w:sz="0" w:space="0" w:color="auto"/>
      </w:divBdr>
    </w:div>
    <w:div w:id="195195319">
      <w:bodyDiv w:val="1"/>
      <w:marLeft w:val="0"/>
      <w:marRight w:val="0"/>
      <w:marTop w:val="0"/>
      <w:marBottom w:val="0"/>
      <w:divBdr>
        <w:top w:val="none" w:sz="0" w:space="0" w:color="auto"/>
        <w:left w:val="none" w:sz="0" w:space="0" w:color="auto"/>
        <w:bottom w:val="none" w:sz="0" w:space="0" w:color="auto"/>
        <w:right w:val="none" w:sz="0" w:space="0" w:color="auto"/>
      </w:divBdr>
    </w:div>
    <w:div w:id="198051572">
      <w:bodyDiv w:val="1"/>
      <w:marLeft w:val="0"/>
      <w:marRight w:val="0"/>
      <w:marTop w:val="0"/>
      <w:marBottom w:val="0"/>
      <w:divBdr>
        <w:top w:val="none" w:sz="0" w:space="0" w:color="auto"/>
        <w:left w:val="none" w:sz="0" w:space="0" w:color="auto"/>
        <w:bottom w:val="none" w:sz="0" w:space="0" w:color="auto"/>
        <w:right w:val="none" w:sz="0" w:space="0" w:color="auto"/>
      </w:divBdr>
    </w:div>
    <w:div w:id="261110083">
      <w:bodyDiv w:val="1"/>
      <w:marLeft w:val="0"/>
      <w:marRight w:val="0"/>
      <w:marTop w:val="0"/>
      <w:marBottom w:val="0"/>
      <w:divBdr>
        <w:top w:val="none" w:sz="0" w:space="0" w:color="auto"/>
        <w:left w:val="none" w:sz="0" w:space="0" w:color="auto"/>
        <w:bottom w:val="none" w:sz="0" w:space="0" w:color="auto"/>
        <w:right w:val="none" w:sz="0" w:space="0" w:color="auto"/>
      </w:divBdr>
    </w:div>
    <w:div w:id="336923625">
      <w:bodyDiv w:val="1"/>
      <w:marLeft w:val="0"/>
      <w:marRight w:val="0"/>
      <w:marTop w:val="0"/>
      <w:marBottom w:val="0"/>
      <w:divBdr>
        <w:top w:val="none" w:sz="0" w:space="0" w:color="auto"/>
        <w:left w:val="none" w:sz="0" w:space="0" w:color="auto"/>
        <w:bottom w:val="none" w:sz="0" w:space="0" w:color="auto"/>
        <w:right w:val="none" w:sz="0" w:space="0" w:color="auto"/>
      </w:divBdr>
    </w:div>
    <w:div w:id="337925121">
      <w:bodyDiv w:val="1"/>
      <w:marLeft w:val="0"/>
      <w:marRight w:val="0"/>
      <w:marTop w:val="0"/>
      <w:marBottom w:val="0"/>
      <w:divBdr>
        <w:top w:val="none" w:sz="0" w:space="0" w:color="auto"/>
        <w:left w:val="none" w:sz="0" w:space="0" w:color="auto"/>
        <w:bottom w:val="none" w:sz="0" w:space="0" w:color="auto"/>
        <w:right w:val="none" w:sz="0" w:space="0" w:color="auto"/>
      </w:divBdr>
    </w:div>
    <w:div w:id="345063589">
      <w:bodyDiv w:val="1"/>
      <w:marLeft w:val="0"/>
      <w:marRight w:val="0"/>
      <w:marTop w:val="0"/>
      <w:marBottom w:val="0"/>
      <w:divBdr>
        <w:top w:val="none" w:sz="0" w:space="0" w:color="auto"/>
        <w:left w:val="none" w:sz="0" w:space="0" w:color="auto"/>
        <w:bottom w:val="none" w:sz="0" w:space="0" w:color="auto"/>
        <w:right w:val="none" w:sz="0" w:space="0" w:color="auto"/>
      </w:divBdr>
    </w:div>
    <w:div w:id="378239076">
      <w:bodyDiv w:val="1"/>
      <w:marLeft w:val="0"/>
      <w:marRight w:val="0"/>
      <w:marTop w:val="0"/>
      <w:marBottom w:val="0"/>
      <w:divBdr>
        <w:top w:val="none" w:sz="0" w:space="0" w:color="auto"/>
        <w:left w:val="none" w:sz="0" w:space="0" w:color="auto"/>
        <w:bottom w:val="none" w:sz="0" w:space="0" w:color="auto"/>
        <w:right w:val="none" w:sz="0" w:space="0" w:color="auto"/>
      </w:divBdr>
    </w:div>
    <w:div w:id="437724619">
      <w:bodyDiv w:val="1"/>
      <w:marLeft w:val="0"/>
      <w:marRight w:val="0"/>
      <w:marTop w:val="0"/>
      <w:marBottom w:val="0"/>
      <w:divBdr>
        <w:top w:val="none" w:sz="0" w:space="0" w:color="auto"/>
        <w:left w:val="none" w:sz="0" w:space="0" w:color="auto"/>
        <w:bottom w:val="none" w:sz="0" w:space="0" w:color="auto"/>
        <w:right w:val="none" w:sz="0" w:space="0" w:color="auto"/>
      </w:divBdr>
    </w:div>
    <w:div w:id="476071406">
      <w:bodyDiv w:val="1"/>
      <w:marLeft w:val="0"/>
      <w:marRight w:val="0"/>
      <w:marTop w:val="0"/>
      <w:marBottom w:val="0"/>
      <w:divBdr>
        <w:top w:val="none" w:sz="0" w:space="0" w:color="auto"/>
        <w:left w:val="none" w:sz="0" w:space="0" w:color="auto"/>
        <w:bottom w:val="none" w:sz="0" w:space="0" w:color="auto"/>
        <w:right w:val="none" w:sz="0" w:space="0" w:color="auto"/>
      </w:divBdr>
    </w:div>
    <w:div w:id="528179663">
      <w:bodyDiv w:val="1"/>
      <w:marLeft w:val="0"/>
      <w:marRight w:val="0"/>
      <w:marTop w:val="0"/>
      <w:marBottom w:val="0"/>
      <w:divBdr>
        <w:top w:val="none" w:sz="0" w:space="0" w:color="auto"/>
        <w:left w:val="none" w:sz="0" w:space="0" w:color="auto"/>
        <w:bottom w:val="none" w:sz="0" w:space="0" w:color="auto"/>
        <w:right w:val="none" w:sz="0" w:space="0" w:color="auto"/>
      </w:divBdr>
    </w:div>
    <w:div w:id="537089357">
      <w:bodyDiv w:val="1"/>
      <w:marLeft w:val="0"/>
      <w:marRight w:val="0"/>
      <w:marTop w:val="0"/>
      <w:marBottom w:val="0"/>
      <w:divBdr>
        <w:top w:val="none" w:sz="0" w:space="0" w:color="auto"/>
        <w:left w:val="none" w:sz="0" w:space="0" w:color="auto"/>
        <w:bottom w:val="none" w:sz="0" w:space="0" w:color="auto"/>
        <w:right w:val="none" w:sz="0" w:space="0" w:color="auto"/>
      </w:divBdr>
    </w:div>
    <w:div w:id="546720793">
      <w:bodyDiv w:val="1"/>
      <w:marLeft w:val="0"/>
      <w:marRight w:val="0"/>
      <w:marTop w:val="0"/>
      <w:marBottom w:val="0"/>
      <w:divBdr>
        <w:top w:val="none" w:sz="0" w:space="0" w:color="auto"/>
        <w:left w:val="none" w:sz="0" w:space="0" w:color="auto"/>
        <w:bottom w:val="none" w:sz="0" w:space="0" w:color="auto"/>
        <w:right w:val="none" w:sz="0" w:space="0" w:color="auto"/>
      </w:divBdr>
    </w:div>
    <w:div w:id="560873355">
      <w:bodyDiv w:val="1"/>
      <w:marLeft w:val="0"/>
      <w:marRight w:val="0"/>
      <w:marTop w:val="0"/>
      <w:marBottom w:val="0"/>
      <w:divBdr>
        <w:top w:val="none" w:sz="0" w:space="0" w:color="auto"/>
        <w:left w:val="none" w:sz="0" w:space="0" w:color="auto"/>
        <w:bottom w:val="none" w:sz="0" w:space="0" w:color="auto"/>
        <w:right w:val="none" w:sz="0" w:space="0" w:color="auto"/>
      </w:divBdr>
    </w:div>
    <w:div w:id="587737638">
      <w:bodyDiv w:val="1"/>
      <w:marLeft w:val="0"/>
      <w:marRight w:val="0"/>
      <w:marTop w:val="0"/>
      <w:marBottom w:val="0"/>
      <w:divBdr>
        <w:top w:val="none" w:sz="0" w:space="0" w:color="auto"/>
        <w:left w:val="none" w:sz="0" w:space="0" w:color="auto"/>
        <w:bottom w:val="none" w:sz="0" w:space="0" w:color="auto"/>
        <w:right w:val="none" w:sz="0" w:space="0" w:color="auto"/>
      </w:divBdr>
    </w:div>
    <w:div w:id="597061616">
      <w:bodyDiv w:val="1"/>
      <w:marLeft w:val="0"/>
      <w:marRight w:val="0"/>
      <w:marTop w:val="0"/>
      <w:marBottom w:val="0"/>
      <w:divBdr>
        <w:top w:val="none" w:sz="0" w:space="0" w:color="auto"/>
        <w:left w:val="none" w:sz="0" w:space="0" w:color="auto"/>
        <w:bottom w:val="none" w:sz="0" w:space="0" w:color="auto"/>
        <w:right w:val="none" w:sz="0" w:space="0" w:color="auto"/>
      </w:divBdr>
    </w:div>
    <w:div w:id="628391537">
      <w:bodyDiv w:val="1"/>
      <w:marLeft w:val="0"/>
      <w:marRight w:val="0"/>
      <w:marTop w:val="0"/>
      <w:marBottom w:val="0"/>
      <w:divBdr>
        <w:top w:val="none" w:sz="0" w:space="0" w:color="auto"/>
        <w:left w:val="none" w:sz="0" w:space="0" w:color="auto"/>
        <w:bottom w:val="none" w:sz="0" w:space="0" w:color="auto"/>
        <w:right w:val="none" w:sz="0" w:space="0" w:color="auto"/>
      </w:divBdr>
    </w:div>
    <w:div w:id="642540423">
      <w:bodyDiv w:val="1"/>
      <w:marLeft w:val="0"/>
      <w:marRight w:val="0"/>
      <w:marTop w:val="0"/>
      <w:marBottom w:val="0"/>
      <w:divBdr>
        <w:top w:val="none" w:sz="0" w:space="0" w:color="auto"/>
        <w:left w:val="none" w:sz="0" w:space="0" w:color="auto"/>
        <w:bottom w:val="none" w:sz="0" w:space="0" w:color="auto"/>
        <w:right w:val="none" w:sz="0" w:space="0" w:color="auto"/>
      </w:divBdr>
    </w:div>
    <w:div w:id="671489086">
      <w:bodyDiv w:val="1"/>
      <w:marLeft w:val="0"/>
      <w:marRight w:val="0"/>
      <w:marTop w:val="0"/>
      <w:marBottom w:val="0"/>
      <w:divBdr>
        <w:top w:val="none" w:sz="0" w:space="0" w:color="auto"/>
        <w:left w:val="none" w:sz="0" w:space="0" w:color="auto"/>
        <w:bottom w:val="none" w:sz="0" w:space="0" w:color="auto"/>
        <w:right w:val="none" w:sz="0" w:space="0" w:color="auto"/>
      </w:divBdr>
    </w:div>
    <w:div w:id="684400642">
      <w:bodyDiv w:val="1"/>
      <w:marLeft w:val="0"/>
      <w:marRight w:val="0"/>
      <w:marTop w:val="0"/>
      <w:marBottom w:val="0"/>
      <w:divBdr>
        <w:top w:val="none" w:sz="0" w:space="0" w:color="auto"/>
        <w:left w:val="none" w:sz="0" w:space="0" w:color="auto"/>
        <w:bottom w:val="none" w:sz="0" w:space="0" w:color="auto"/>
        <w:right w:val="none" w:sz="0" w:space="0" w:color="auto"/>
      </w:divBdr>
    </w:div>
    <w:div w:id="684401124">
      <w:bodyDiv w:val="1"/>
      <w:marLeft w:val="0"/>
      <w:marRight w:val="0"/>
      <w:marTop w:val="0"/>
      <w:marBottom w:val="0"/>
      <w:divBdr>
        <w:top w:val="none" w:sz="0" w:space="0" w:color="auto"/>
        <w:left w:val="none" w:sz="0" w:space="0" w:color="auto"/>
        <w:bottom w:val="none" w:sz="0" w:space="0" w:color="auto"/>
        <w:right w:val="none" w:sz="0" w:space="0" w:color="auto"/>
      </w:divBdr>
    </w:div>
    <w:div w:id="700056638">
      <w:bodyDiv w:val="1"/>
      <w:marLeft w:val="0"/>
      <w:marRight w:val="0"/>
      <w:marTop w:val="0"/>
      <w:marBottom w:val="0"/>
      <w:divBdr>
        <w:top w:val="none" w:sz="0" w:space="0" w:color="auto"/>
        <w:left w:val="none" w:sz="0" w:space="0" w:color="auto"/>
        <w:bottom w:val="none" w:sz="0" w:space="0" w:color="auto"/>
        <w:right w:val="none" w:sz="0" w:space="0" w:color="auto"/>
      </w:divBdr>
    </w:div>
    <w:div w:id="712462758">
      <w:bodyDiv w:val="1"/>
      <w:marLeft w:val="0"/>
      <w:marRight w:val="0"/>
      <w:marTop w:val="0"/>
      <w:marBottom w:val="0"/>
      <w:divBdr>
        <w:top w:val="none" w:sz="0" w:space="0" w:color="auto"/>
        <w:left w:val="none" w:sz="0" w:space="0" w:color="auto"/>
        <w:bottom w:val="none" w:sz="0" w:space="0" w:color="auto"/>
        <w:right w:val="none" w:sz="0" w:space="0" w:color="auto"/>
      </w:divBdr>
    </w:div>
    <w:div w:id="728308689">
      <w:bodyDiv w:val="1"/>
      <w:marLeft w:val="0"/>
      <w:marRight w:val="0"/>
      <w:marTop w:val="0"/>
      <w:marBottom w:val="0"/>
      <w:divBdr>
        <w:top w:val="none" w:sz="0" w:space="0" w:color="auto"/>
        <w:left w:val="none" w:sz="0" w:space="0" w:color="auto"/>
        <w:bottom w:val="none" w:sz="0" w:space="0" w:color="auto"/>
        <w:right w:val="none" w:sz="0" w:space="0" w:color="auto"/>
      </w:divBdr>
    </w:div>
    <w:div w:id="749885307">
      <w:bodyDiv w:val="1"/>
      <w:marLeft w:val="0"/>
      <w:marRight w:val="0"/>
      <w:marTop w:val="0"/>
      <w:marBottom w:val="0"/>
      <w:divBdr>
        <w:top w:val="none" w:sz="0" w:space="0" w:color="auto"/>
        <w:left w:val="none" w:sz="0" w:space="0" w:color="auto"/>
        <w:bottom w:val="none" w:sz="0" w:space="0" w:color="auto"/>
        <w:right w:val="none" w:sz="0" w:space="0" w:color="auto"/>
      </w:divBdr>
    </w:div>
    <w:div w:id="815218764">
      <w:bodyDiv w:val="1"/>
      <w:marLeft w:val="0"/>
      <w:marRight w:val="0"/>
      <w:marTop w:val="0"/>
      <w:marBottom w:val="0"/>
      <w:divBdr>
        <w:top w:val="none" w:sz="0" w:space="0" w:color="auto"/>
        <w:left w:val="none" w:sz="0" w:space="0" w:color="auto"/>
        <w:bottom w:val="none" w:sz="0" w:space="0" w:color="auto"/>
        <w:right w:val="none" w:sz="0" w:space="0" w:color="auto"/>
      </w:divBdr>
    </w:div>
    <w:div w:id="829827967">
      <w:bodyDiv w:val="1"/>
      <w:marLeft w:val="0"/>
      <w:marRight w:val="0"/>
      <w:marTop w:val="0"/>
      <w:marBottom w:val="0"/>
      <w:divBdr>
        <w:top w:val="none" w:sz="0" w:space="0" w:color="auto"/>
        <w:left w:val="none" w:sz="0" w:space="0" w:color="auto"/>
        <w:bottom w:val="none" w:sz="0" w:space="0" w:color="auto"/>
        <w:right w:val="none" w:sz="0" w:space="0" w:color="auto"/>
      </w:divBdr>
    </w:div>
    <w:div w:id="854465298">
      <w:bodyDiv w:val="1"/>
      <w:marLeft w:val="0"/>
      <w:marRight w:val="0"/>
      <w:marTop w:val="0"/>
      <w:marBottom w:val="0"/>
      <w:divBdr>
        <w:top w:val="none" w:sz="0" w:space="0" w:color="auto"/>
        <w:left w:val="none" w:sz="0" w:space="0" w:color="auto"/>
        <w:bottom w:val="none" w:sz="0" w:space="0" w:color="auto"/>
        <w:right w:val="none" w:sz="0" w:space="0" w:color="auto"/>
      </w:divBdr>
    </w:div>
    <w:div w:id="856698729">
      <w:bodyDiv w:val="1"/>
      <w:marLeft w:val="0"/>
      <w:marRight w:val="0"/>
      <w:marTop w:val="0"/>
      <w:marBottom w:val="0"/>
      <w:divBdr>
        <w:top w:val="none" w:sz="0" w:space="0" w:color="auto"/>
        <w:left w:val="none" w:sz="0" w:space="0" w:color="auto"/>
        <w:bottom w:val="none" w:sz="0" w:space="0" w:color="auto"/>
        <w:right w:val="none" w:sz="0" w:space="0" w:color="auto"/>
      </w:divBdr>
    </w:div>
    <w:div w:id="857500574">
      <w:bodyDiv w:val="1"/>
      <w:marLeft w:val="0"/>
      <w:marRight w:val="0"/>
      <w:marTop w:val="0"/>
      <w:marBottom w:val="0"/>
      <w:divBdr>
        <w:top w:val="none" w:sz="0" w:space="0" w:color="auto"/>
        <w:left w:val="none" w:sz="0" w:space="0" w:color="auto"/>
        <w:bottom w:val="none" w:sz="0" w:space="0" w:color="auto"/>
        <w:right w:val="none" w:sz="0" w:space="0" w:color="auto"/>
      </w:divBdr>
    </w:div>
    <w:div w:id="868683257">
      <w:bodyDiv w:val="1"/>
      <w:marLeft w:val="0"/>
      <w:marRight w:val="0"/>
      <w:marTop w:val="0"/>
      <w:marBottom w:val="0"/>
      <w:divBdr>
        <w:top w:val="none" w:sz="0" w:space="0" w:color="auto"/>
        <w:left w:val="none" w:sz="0" w:space="0" w:color="auto"/>
        <w:bottom w:val="none" w:sz="0" w:space="0" w:color="auto"/>
        <w:right w:val="none" w:sz="0" w:space="0" w:color="auto"/>
      </w:divBdr>
    </w:div>
    <w:div w:id="897981004">
      <w:bodyDiv w:val="1"/>
      <w:marLeft w:val="0"/>
      <w:marRight w:val="0"/>
      <w:marTop w:val="0"/>
      <w:marBottom w:val="0"/>
      <w:divBdr>
        <w:top w:val="none" w:sz="0" w:space="0" w:color="auto"/>
        <w:left w:val="none" w:sz="0" w:space="0" w:color="auto"/>
        <w:bottom w:val="none" w:sz="0" w:space="0" w:color="auto"/>
        <w:right w:val="none" w:sz="0" w:space="0" w:color="auto"/>
      </w:divBdr>
    </w:div>
    <w:div w:id="916552350">
      <w:bodyDiv w:val="1"/>
      <w:marLeft w:val="0"/>
      <w:marRight w:val="0"/>
      <w:marTop w:val="0"/>
      <w:marBottom w:val="0"/>
      <w:divBdr>
        <w:top w:val="none" w:sz="0" w:space="0" w:color="auto"/>
        <w:left w:val="none" w:sz="0" w:space="0" w:color="auto"/>
        <w:bottom w:val="none" w:sz="0" w:space="0" w:color="auto"/>
        <w:right w:val="none" w:sz="0" w:space="0" w:color="auto"/>
      </w:divBdr>
    </w:div>
    <w:div w:id="917058242">
      <w:bodyDiv w:val="1"/>
      <w:marLeft w:val="0"/>
      <w:marRight w:val="0"/>
      <w:marTop w:val="0"/>
      <w:marBottom w:val="0"/>
      <w:divBdr>
        <w:top w:val="none" w:sz="0" w:space="0" w:color="auto"/>
        <w:left w:val="none" w:sz="0" w:space="0" w:color="auto"/>
        <w:bottom w:val="none" w:sz="0" w:space="0" w:color="auto"/>
        <w:right w:val="none" w:sz="0" w:space="0" w:color="auto"/>
      </w:divBdr>
    </w:div>
    <w:div w:id="936476333">
      <w:bodyDiv w:val="1"/>
      <w:marLeft w:val="0"/>
      <w:marRight w:val="0"/>
      <w:marTop w:val="0"/>
      <w:marBottom w:val="0"/>
      <w:divBdr>
        <w:top w:val="none" w:sz="0" w:space="0" w:color="auto"/>
        <w:left w:val="none" w:sz="0" w:space="0" w:color="auto"/>
        <w:bottom w:val="none" w:sz="0" w:space="0" w:color="auto"/>
        <w:right w:val="none" w:sz="0" w:space="0" w:color="auto"/>
      </w:divBdr>
    </w:div>
    <w:div w:id="954748169">
      <w:bodyDiv w:val="1"/>
      <w:marLeft w:val="0"/>
      <w:marRight w:val="0"/>
      <w:marTop w:val="0"/>
      <w:marBottom w:val="0"/>
      <w:divBdr>
        <w:top w:val="none" w:sz="0" w:space="0" w:color="auto"/>
        <w:left w:val="none" w:sz="0" w:space="0" w:color="auto"/>
        <w:bottom w:val="none" w:sz="0" w:space="0" w:color="auto"/>
        <w:right w:val="none" w:sz="0" w:space="0" w:color="auto"/>
      </w:divBdr>
    </w:div>
    <w:div w:id="975069697">
      <w:bodyDiv w:val="1"/>
      <w:marLeft w:val="0"/>
      <w:marRight w:val="0"/>
      <w:marTop w:val="0"/>
      <w:marBottom w:val="0"/>
      <w:divBdr>
        <w:top w:val="none" w:sz="0" w:space="0" w:color="auto"/>
        <w:left w:val="none" w:sz="0" w:space="0" w:color="auto"/>
        <w:bottom w:val="none" w:sz="0" w:space="0" w:color="auto"/>
        <w:right w:val="none" w:sz="0" w:space="0" w:color="auto"/>
      </w:divBdr>
    </w:div>
    <w:div w:id="980378846">
      <w:bodyDiv w:val="1"/>
      <w:marLeft w:val="0"/>
      <w:marRight w:val="0"/>
      <w:marTop w:val="0"/>
      <w:marBottom w:val="0"/>
      <w:divBdr>
        <w:top w:val="none" w:sz="0" w:space="0" w:color="auto"/>
        <w:left w:val="none" w:sz="0" w:space="0" w:color="auto"/>
        <w:bottom w:val="none" w:sz="0" w:space="0" w:color="auto"/>
        <w:right w:val="none" w:sz="0" w:space="0" w:color="auto"/>
      </w:divBdr>
    </w:div>
    <w:div w:id="999893154">
      <w:bodyDiv w:val="1"/>
      <w:marLeft w:val="0"/>
      <w:marRight w:val="0"/>
      <w:marTop w:val="0"/>
      <w:marBottom w:val="0"/>
      <w:divBdr>
        <w:top w:val="none" w:sz="0" w:space="0" w:color="auto"/>
        <w:left w:val="none" w:sz="0" w:space="0" w:color="auto"/>
        <w:bottom w:val="none" w:sz="0" w:space="0" w:color="auto"/>
        <w:right w:val="none" w:sz="0" w:space="0" w:color="auto"/>
      </w:divBdr>
    </w:div>
    <w:div w:id="1039863861">
      <w:bodyDiv w:val="1"/>
      <w:marLeft w:val="0"/>
      <w:marRight w:val="0"/>
      <w:marTop w:val="0"/>
      <w:marBottom w:val="0"/>
      <w:divBdr>
        <w:top w:val="none" w:sz="0" w:space="0" w:color="auto"/>
        <w:left w:val="none" w:sz="0" w:space="0" w:color="auto"/>
        <w:bottom w:val="none" w:sz="0" w:space="0" w:color="auto"/>
        <w:right w:val="none" w:sz="0" w:space="0" w:color="auto"/>
      </w:divBdr>
    </w:div>
    <w:div w:id="1060522636">
      <w:bodyDiv w:val="1"/>
      <w:marLeft w:val="0"/>
      <w:marRight w:val="0"/>
      <w:marTop w:val="0"/>
      <w:marBottom w:val="0"/>
      <w:divBdr>
        <w:top w:val="none" w:sz="0" w:space="0" w:color="auto"/>
        <w:left w:val="none" w:sz="0" w:space="0" w:color="auto"/>
        <w:bottom w:val="none" w:sz="0" w:space="0" w:color="auto"/>
        <w:right w:val="none" w:sz="0" w:space="0" w:color="auto"/>
      </w:divBdr>
    </w:div>
    <w:div w:id="1093624764">
      <w:bodyDiv w:val="1"/>
      <w:marLeft w:val="0"/>
      <w:marRight w:val="0"/>
      <w:marTop w:val="0"/>
      <w:marBottom w:val="0"/>
      <w:divBdr>
        <w:top w:val="none" w:sz="0" w:space="0" w:color="auto"/>
        <w:left w:val="none" w:sz="0" w:space="0" w:color="auto"/>
        <w:bottom w:val="none" w:sz="0" w:space="0" w:color="auto"/>
        <w:right w:val="none" w:sz="0" w:space="0" w:color="auto"/>
      </w:divBdr>
    </w:div>
    <w:div w:id="1129933496">
      <w:bodyDiv w:val="1"/>
      <w:marLeft w:val="0"/>
      <w:marRight w:val="0"/>
      <w:marTop w:val="0"/>
      <w:marBottom w:val="0"/>
      <w:divBdr>
        <w:top w:val="none" w:sz="0" w:space="0" w:color="auto"/>
        <w:left w:val="none" w:sz="0" w:space="0" w:color="auto"/>
        <w:bottom w:val="none" w:sz="0" w:space="0" w:color="auto"/>
        <w:right w:val="none" w:sz="0" w:space="0" w:color="auto"/>
      </w:divBdr>
    </w:div>
    <w:div w:id="1150750735">
      <w:bodyDiv w:val="1"/>
      <w:marLeft w:val="0"/>
      <w:marRight w:val="0"/>
      <w:marTop w:val="0"/>
      <w:marBottom w:val="0"/>
      <w:divBdr>
        <w:top w:val="none" w:sz="0" w:space="0" w:color="auto"/>
        <w:left w:val="none" w:sz="0" w:space="0" w:color="auto"/>
        <w:bottom w:val="none" w:sz="0" w:space="0" w:color="auto"/>
        <w:right w:val="none" w:sz="0" w:space="0" w:color="auto"/>
      </w:divBdr>
    </w:div>
    <w:div w:id="1155532551">
      <w:bodyDiv w:val="1"/>
      <w:marLeft w:val="0"/>
      <w:marRight w:val="0"/>
      <w:marTop w:val="0"/>
      <w:marBottom w:val="0"/>
      <w:divBdr>
        <w:top w:val="none" w:sz="0" w:space="0" w:color="auto"/>
        <w:left w:val="none" w:sz="0" w:space="0" w:color="auto"/>
        <w:bottom w:val="none" w:sz="0" w:space="0" w:color="auto"/>
        <w:right w:val="none" w:sz="0" w:space="0" w:color="auto"/>
      </w:divBdr>
    </w:div>
    <w:div w:id="1171680016">
      <w:bodyDiv w:val="1"/>
      <w:marLeft w:val="0"/>
      <w:marRight w:val="0"/>
      <w:marTop w:val="0"/>
      <w:marBottom w:val="0"/>
      <w:divBdr>
        <w:top w:val="none" w:sz="0" w:space="0" w:color="auto"/>
        <w:left w:val="none" w:sz="0" w:space="0" w:color="auto"/>
        <w:bottom w:val="none" w:sz="0" w:space="0" w:color="auto"/>
        <w:right w:val="none" w:sz="0" w:space="0" w:color="auto"/>
      </w:divBdr>
    </w:div>
    <w:div w:id="1245190102">
      <w:bodyDiv w:val="1"/>
      <w:marLeft w:val="0"/>
      <w:marRight w:val="0"/>
      <w:marTop w:val="0"/>
      <w:marBottom w:val="0"/>
      <w:divBdr>
        <w:top w:val="none" w:sz="0" w:space="0" w:color="auto"/>
        <w:left w:val="none" w:sz="0" w:space="0" w:color="auto"/>
        <w:bottom w:val="none" w:sz="0" w:space="0" w:color="auto"/>
        <w:right w:val="none" w:sz="0" w:space="0" w:color="auto"/>
      </w:divBdr>
    </w:div>
    <w:div w:id="1306622643">
      <w:bodyDiv w:val="1"/>
      <w:marLeft w:val="0"/>
      <w:marRight w:val="0"/>
      <w:marTop w:val="0"/>
      <w:marBottom w:val="0"/>
      <w:divBdr>
        <w:top w:val="none" w:sz="0" w:space="0" w:color="auto"/>
        <w:left w:val="none" w:sz="0" w:space="0" w:color="auto"/>
        <w:bottom w:val="none" w:sz="0" w:space="0" w:color="auto"/>
        <w:right w:val="none" w:sz="0" w:space="0" w:color="auto"/>
      </w:divBdr>
    </w:div>
    <w:div w:id="1364668812">
      <w:bodyDiv w:val="1"/>
      <w:marLeft w:val="0"/>
      <w:marRight w:val="0"/>
      <w:marTop w:val="0"/>
      <w:marBottom w:val="0"/>
      <w:divBdr>
        <w:top w:val="none" w:sz="0" w:space="0" w:color="auto"/>
        <w:left w:val="none" w:sz="0" w:space="0" w:color="auto"/>
        <w:bottom w:val="none" w:sz="0" w:space="0" w:color="auto"/>
        <w:right w:val="none" w:sz="0" w:space="0" w:color="auto"/>
      </w:divBdr>
    </w:div>
    <w:div w:id="1400637183">
      <w:bodyDiv w:val="1"/>
      <w:marLeft w:val="0"/>
      <w:marRight w:val="0"/>
      <w:marTop w:val="0"/>
      <w:marBottom w:val="0"/>
      <w:divBdr>
        <w:top w:val="none" w:sz="0" w:space="0" w:color="auto"/>
        <w:left w:val="none" w:sz="0" w:space="0" w:color="auto"/>
        <w:bottom w:val="none" w:sz="0" w:space="0" w:color="auto"/>
        <w:right w:val="none" w:sz="0" w:space="0" w:color="auto"/>
      </w:divBdr>
    </w:div>
    <w:div w:id="1409692535">
      <w:bodyDiv w:val="1"/>
      <w:marLeft w:val="0"/>
      <w:marRight w:val="0"/>
      <w:marTop w:val="0"/>
      <w:marBottom w:val="0"/>
      <w:divBdr>
        <w:top w:val="none" w:sz="0" w:space="0" w:color="auto"/>
        <w:left w:val="none" w:sz="0" w:space="0" w:color="auto"/>
        <w:bottom w:val="none" w:sz="0" w:space="0" w:color="auto"/>
        <w:right w:val="none" w:sz="0" w:space="0" w:color="auto"/>
      </w:divBdr>
    </w:div>
    <w:div w:id="1436557949">
      <w:bodyDiv w:val="1"/>
      <w:marLeft w:val="0"/>
      <w:marRight w:val="0"/>
      <w:marTop w:val="0"/>
      <w:marBottom w:val="0"/>
      <w:divBdr>
        <w:top w:val="none" w:sz="0" w:space="0" w:color="auto"/>
        <w:left w:val="none" w:sz="0" w:space="0" w:color="auto"/>
        <w:bottom w:val="none" w:sz="0" w:space="0" w:color="auto"/>
        <w:right w:val="none" w:sz="0" w:space="0" w:color="auto"/>
      </w:divBdr>
    </w:div>
    <w:div w:id="1447701725">
      <w:bodyDiv w:val="1"/>
      <w:marLeft w:val="0"/>
      <w:marRight w:val="0"/>
      <w:marTop w:val="0"/>
      <w:marBottom w:val="0"/>
      <w:divBdr>
        <w:top w:val="none" w:sz="0" w:space="0" w:color="auto"/>
        <w:left w:val="none" w:sz="0" w:space="0" w:color="auto"/>
        <w:bottom w:val="none" w:sz="0" w:space="0" w:color="auto"/>
        <w:right w:val="none" w:sz="0" w:space="0" w:color="auto"/>
      </w:divBdr>
    </w:div>
    <w:div w:id="1469858841">
      <w:bodyDiv w:val="1"/>
      <w:marLeft w:val="0"/>
      <w:marRight w:val="0"/>
      <w:marTop w:val="0"/>
      <w:marBottom w:val="0"/>
      <w:divBdr>
        <w:top w:val="none" w:sz="0" w:space="0" w:color="auto"/>
        <w:left w:val="none" w:sz="0" w:space="0" w:color="auto"/>
        <w:bottom w:val="none" w:sz="0" w:space="0" w:color="auto"/>
        <w:right w:val="none" w:sz="0" w:space="0" w:color="auto"/>
      </w:divBdr>
    </w:div>
    <w:div w:id="1470123323">
      <w:bodyDiv w:val="1"/>
      <w:marLeft w:val="0"/>
      <w:marRight w:val="0"/>
      <w:marTop w:val="0"/>
      <w:marBottom w:val="0"/>
      <w:divBdr>
        <w:top w:val="none" w:sz="0" w:space="0" w:color="auto"/>
        <w:left w:val="none" w:sz="0" w:space="0" w:color="auto"/>
        <w:bottom w:val="none" w:sz="0" w:space="0" w:color="auto"/>
        <w:right w:val="none" w:sz="0" w:space="0" w:color="auto"/>
      </w:divBdr>
    </w:div>
    <w:div w:id="1484929980">
      <w:bodyDiv w:val="1"/>
      <w:marLeft w:val="0"/>
      <w:marRight w:val="0"/>
      <w:marTop w:val="0"/>
      <w:marBottom w:val="0"/>
      <w:divBdr>
        <w:top w:val="none" w:sz="0" w:space="0" w:color="auto"/>
        <w:left w:val="none" w:sz="0" w:space="0" w:color="auto"/>
        <w:bottom w:val="none" w:sz="0" w:space="0" w:color="auto"/>
        <w:right w:val="none" w:sz="0" w:space="0" w:color="auto"/>
      </w:divBdr>
    </w:div>
    <w:div w:id="1493983639">
      <w:bodyDiv w:val="1"/>
      <w:marLeft w:val="0"/>
      <w:marRight w:val="0"/>
      <w:marTop w:val="0"/>
      <w:marBottom w:val="0"/>
      <w:divBdr>
        <w:top w:val="none" w:sz="0" w:space="0" w:color="auto"/>
        <w:left w:val="none" w:sz="0" w:space="0" w:color="auto"/>
        <w:bottom w:val="none" w:sz="0" w:space="0" w:color="auto"/>
        <w:right w:val="none" w:sz="0" w:space="0" w:color="auto"/>
      </w:divBdr>
    </w:div>
    <w:div w:id="1497039967">
      <w:bodyDiv w:val="1"/>
      <w:marLeft w:val="0"/>
      <w:marRight w:val="0"/>
      <w:marTop w:val="0"/>
      <w:marBottom w:val="0"/>
      <w:divBdr>
        <w:top w:val="none" w:sz="0" w:space="0" w:color="auto"/>
        <w:left w:val="none" w:sz="0" w:space="0" w:color="auto"/>
        <w:bottom w:val="none" w:sz="0" w:space="0" w:color="auto"/>
        <w:right w:val="none" w:sz="0" w:space="0" w:color="auto"/>
      </w:divBdr>
    </w:div>
    <w:div w:id="1530024651">
      <w:bodyDiv w:val="1"/>
      <w:marLeft w:val="0"/>
      <w:marRight w:val="0"/>
      <w:marTop w:val="0"/>
      <w:marBottom w:val="0"/>
      <w:divBdr>
        <w:top w:val="none" w:sz="0" w:space="0" w:color="auto"/>
        <w:left w:val="none" w:sz="0" w:space="0" w:color="auto"/>
        <w:bottom w:val="none" w:sz="0" w:space="0" w:color="auto"/>
        <w:right w:val="none" w:sz="0" w:space="0" w:color="auto"/>
      </w:divBdr>
    </w:div>
    <w:div w:id="1571386610">
      <w:bodyDiv w:val="1"/>
      <w:marLeft w:val="0"/>
      <w:marRight w:val="0"/>
      <w:marTop w:val="0"/>
      <w:marBottom w:val="0"/>
      <w:divBdr>
        <w:top w:val="none" w:sz="0" w:space="0" w:color="auto"/>
        <w:left w:val="none" w:sz="0" w:space="0" w:color="auto"/>
        <w:bottom w:val="none" w:sz="0" w:space="0" w:color="auto"/>
        <w:right w:val="none" w:sz="0" w:space="0" w:color="auto"/>
      </w:divBdr>
    </w:div>
    <w:div w:id="1594705143">
      <w:bodyDiv w:val="1"/>
      <w:marLeft w:val="0"/>
      <w:marRight w:val="0"/>
      <w:marTop w:val="0"/>
      <w:marBottom w:val="0"/>
      <w:divBdr>
        <w:top w:val="none" w:sz="0" w:space="0" w:color="auto"/>
        <w:left w:val="none" w:sz="0" w:space="0" w:color="auto"/>
        <w:bottom w:val="none" w:sz="0" w:space="0" w:color="auto"/>
        <w:right w:val="none" w:sz="0" w:space="0" w:color="auto"/>
      </w:divBdr>
    </w:div>
    <w:div w:id="1598055236">
      <w:bodyDiv w:val="1"/>
      <w:marLeft w:val="0"/>
      <w:marRight w:val="0"/>
      <w:marTop w:val="0"/>
      <w:marBottom w:val="0"/>
      <w:divBdr>
        <w:top w:val="none" w:sz="0" w:space="0" w:color="auto"/>
        <w:left w:val="none" w:sz="0" w:space="0" w:color="auto"/>
        <w:bottom w:val="none" w:sz="0" w:space="0" w:color="auto"/>
        <w:right w:val="none" w:sz="0" w:space="0" w:color="auto"/>
      </w:divBdr>
    </w:div>
    <w:div w:id="1631205667">
      <w:bodyDiv w:val="1"/>
      <w:marLeft w:val="0"/>
      <w:marRight w:val="0"/>
      <w:marTop w:val="0"/>
      <w:marBottom w:val="0"/>
      <w:divBdr>
        <w:top w:val="none" w:sz="0" w:space="0" w:color="auto"/>
        <w:left w:val="none" w:sz="0" w:space="0" w:color="auto"/>
        <w:bottom w:val="none" w:sz="0" w:space="0" w:color="auto"/>
        <w:right w:val="none" w:sz="0" w:space="0" w:color="auto"/>
      </w:divBdr>
    </w:div>
    <w:div w:id="1669475565">
      <w:bodyDiv w:val="1"/>
      <w:marLeft w:val="0"/>
      <w:marRight w:val="0"/>
      <w:marTop w:val="0"/>
      <w:marBottom w:val="0"/>
      <w:divBdr>
        <w:top w:val="none" w:sz="0" w:space="0" w:color="auto"/>
        <w:left w:val="none" w:sz="0" w:space="0" w:color="auto"/>
        <w:bottom w:val="none" w:sz="0" w:space="0" w:color="auto"/>
        <w:right w:val="none" w:sz="0" w:space="0" w:color="auto"/>
      </w:divBdr>
    </w:div>
    <w:div w:id="1677070871">
      <w:bodyDiv w:val="1"/>
      <w:marLeft w:val="0"/>
      <w:marRight w:val="0"/>
      <w:marTop w:val="0"/>
      <w:marBottom w:val="0"/>
      <w:divBdr>
        <w:top w:val="none" w:sz="0" w:space="0" w:color="auto"/>
        <w:left w:val="none" w:sz="0" w:space="0" w:color="auto"/>
        <w:bottom w:val="none" w:sz="0" w:space="0" w:color="auto"/>
        <w:right w:val="none" w:sz="0" w:space="0" w:color="auto"/>
      </w:divBdr>
    </w:div>
    <w:div w:id="1718550748">
      <w:bodyDiv w:val="1"/>
      <w:marLeft w:val="0"/>
      <w:marRight w:val="0"/>
      <w:marTop w:val="0"/>
      <w:marBottom w:val="0"/>
      <w:divBdr>
        <w:top w:val="none" w:sz="0" w:space="0" w:color="auto"/>
        <w:left w:val="none" w:sz="0" w:space="0" w:color="auto"/>
        <w:bottom w:val="none" w:sz="0" w:space="0" w:color="auto"/>
        <w:right w:val="none" w:sz="0" w:space="0" w:color="auto"/>
      </w:divBdr>
    </w:div>
    <w:div w:id="1723166945">
      <w:bodyDiv w:val="1"/>
      <w:marLeft w:val="0"/>
      <w:marRight w:val="0"/>
      <w:marTop w:val="0"/>
      <w:marBottom w:val="0"/>
      <w:divBdr>
        <w:top w:val="none" w:sz="0" w:space="0" w:color="auto"/>
        <w:left w:val="none" w:sz="0" w:space="0" w:color="auto"/>
        <w:bottom w:val="none" w:sz="0" w:space="0" w:color="auto"/>
        <w:right w:val="none" w:sz="0" w:space="0" w:color="auto"/>
      </w:divBdr>
    </w:div>
    <w:div w:id="1759980496">
      <w:bodyDiv w:val="1"/>
      <w:marLeft w:val="0"/>
      <w:marRight w:val="0"/>
      <w:marTop w:val="0"/>
      <w:marBottom w:val="0"/>
      <w:divBdr>
        <w:top w:val="none" w:sz="0" w:space="0" w:color="auto"/>
        <w:left w:val="none" w:sz="0" w:space="0" w:color="auto"/>
        <w:bottom w:val="none" w:sz="0" w:space="0" w:color="auto"/>
        <w:right w:val="none" w:sz="0" w:space="0" w:color="auto"/>
      </w:divBdr>
    </w:div>
    <w:div w:id="1765149099">
      <w:bodyDiv w:val="1"/>
      <w:marLeft w:val="0"/>
      <w:marRight w:val="0"/>
      <w:marTop w:val="0"/>
      <w:marBottom w:val="0"/>
      <w:divBdr>
        <w:top w:val="none" w:sz="0" w:space="0" w:color="auto"/>
        <w:left w:val="none" w:sz="0" w:space="0" w:color="auto"/>
        <w:bottom w:val="none" w:sz="0" w:space="0" w:color="auto"/>
        <w:right w:val="none" w:sz="0" w:space="0" w:color="auto"/>
      </w:divBdr>
    </w:div>
    <w:div w:id="1774395179">
      <w:bodyDiv w:val="1"/>
      <w:marLeft w:val="0"/>
      <w:marRight w:val="0"/>
      <w:marTop w:val="0"/>
      <w:marBottom w:val="0"/>
      <w:divBdr>
        <w:top w:val="none" w:sz="0" w:space="0" w:color="auto"/>
        <w:left w:val="none" w:sz="0" w:space="0" w:color="auto"/>
        <w:bottom w:val="none" w:sz="0" w:space="0" w:color="auto"/>
        <w:right w:val="none" w:sz="0" w:space="0" w:color="auto"/>
      </w:divBdr>
    </w:div>
    <w:div w:id="1778603020">
      <w:bodyDiv w:val="1"/>
      <w:marLeft w:val="0"/>
      <w:marRight w:val="0"/>
      <w:marTop w:val="0"/>
      <w:marBottom w:val="0"/>
      <w:divBdr>
        <w:top w:val="none" w:sz="0" w:space="0" w:color="auto"/>
        <w:left w:val="none" w:sz="0" w:space="0" w:color="auto"/>
        <w:bottom w:val="none" w:sz="0" w:space="0" w:color="auto"/>
        <w:right w:val="none" w:sz="0" w:space="0" w:color="auto"/>
      </w:divBdr>
    </w:div>
    <w:div w:id="1912961984">
      <w:bodyDiv w:val="1"/>
      <w:marLeft w:val="0"/>
      <w:marRight w:val="0"/>
      <w:marTop w:val="0"/>
      <w:marBottom w:val="0"/>
      <w:divBdr>
        <w:top w:val="none" w:sz="0" w:space="0" w:color="auto"/>
        <w:left w:val="none" w:sz="0" w:space="0" w:color="auto"/>
        <w:bottom w:val="none" w:sz="0" w:space="0" w:color="auto"/>
        <w:right w:val="none" w:sz="0" w:space="0" w:color="auto"/>
      </w:divBdr>
    </w:div>
    <w:div w:id="1930502739">
      <w:bodyDiv w:val="1"/>
      <w:marLeft w:val="0"/>
      <w:marRight w:val="0"/>
      <w:marTop w:val="0"/>
      <w:marBottom w:val="0"/>
      <w:divBdr>
        <w:top w:val="none" w:sz="0" w:space="0" w:color="auto"/>
        <w:left w:val="none" w:sz="0" w:space="0" w:color="auto"/>
        <w:bottom w:val="none" w:sz="0" w:space="0" w:color="auto"/>
        <w:right w:val="none" w:sz="0" w:space="0" w:color="auto"/>
      </w:divBdr>
    </w:div>
    <w:div w:id="1978491051">
      <w:bodyDiv w:val="1"/>
      <w:marLeft w:val="0"/>
      <w:marRight w:val="0"/>
      <w:marTop w:val="0"/>
      <w:marBottom w:val="0"/>
      <w:divBdr>
        <w:top w:val="none" w:sz="0" w:space="0" w:color="auto"/>
        <w:left w:val="none" w:sz="0" w:space="0" w:color="auto"/>
        <w:bottom w:val="none" w:sz="0" w:space="0" w:color="auto"/>
        <w:right w:val="none" w:sz="0" w:space="0" w:color="auto"/>
      </w:divBdr>
    </w:div>
    <w:div w:id="1982731661">
      <w:bodyDiv w:val="1"/>
      <w:marLeft w:val="0"/>
      <w:marRight w:val="0"/>
      <w:marTop w:val="0"/>
      <w:marBottom w:val="0"/>
      <w:divBdr>
        <w:top w:val="none" w:sz="0" w:space="0" w:color="auto"/>
        <w:left w:val="none" w:sz="0" w:space="0" w:color="auto"/>
        <w:bottom w:val="none" w:sz="0" w:space="0" w:color="auto"/>
        <w:right w:val="none" w:sz="0" w:space="0" w:color="auto"/>
      </w:divBdr>
    </w:div>
    <w:div w:id="1990941398">
      <w:bodyDiv w:val="1"/>
      <w:marLeft w:val="0"/>
      <w:marRight w:val="0"/>
      <w:marTop w:val="0"/>
      <w:marBottom w:val="0"/>
      <w:divBdr>
        <w:top w:val="none" w:sz="0" w:space="0" w:color="auto"/>
        <w:left w:val="none" w:sz="0" w:space="0" w:color="auto"/>
        <w:bottom w:val="none" w:sz="0" w:space="0" w:color="auto"/>
        <w:right w:val="none" w:sz="0" w:space="0" w:color="auto"/>
      </w:divBdr>
    </w:div>
    <w:div w:id="1997293419">
      <w:bodyDiv w:val="1"/>
      <w:marLeft w:val="0"/>
      <w:marRight w:val="0"/>
      <w:marTop w:val="0"/>
      <w:marBottom w:val="0"/>
      <w:divBdr>
        <w:top w:val="none" w:sz="0" w:space="0" w:color="auto"/>
        <w:left w:val="none" w:sz="0" w:space="0" w:color="auto"/>
        <w:bottom w:val="none" w:sz="0" w:space="0" w:color="auto"/>
        <w:right w:val="none" w:sz="0" w:space="0" w:color="auto"/>
      </w:divBdr>
    </w:div>
    <w:div w:id="2000618726">
      <w:bodyDiv w:val="1"/>
      <w:marLeft w:val="0"/>
      <w:marRight w:val="0"/>
      <w:marTop w:val="0"/>
      <w:marBottom w:val="0"/>
      <w:divBdr>
        <w:top w:val="none" w:sz="0" w:space="0" w:color="auto"/>
        <w:left w:val="none" w:sz="0" w:space="0" w:color="auto"/>
        <w:bottom w:val="none" w:sz="0" w:space="0" w:color="auto"/>
        <w:right w:val="none" w:sz="0" w:space="0" w:color="auto"/>
      </w:divBdr>
    </w:div>
    <w:div w:id="2033220274">
      <w:bodyDiv w:val="1"/>
      <w:marLeft w:val="0"/>
      <w:marRight w:val="0"/>
      <w:marTop w:val="0"/>
      <w:marBottom w:val="0"/>
      <w:divBdr>
        <w:top w:val="none" w:sz="0" w:space="0" w:color="auto"/>
        <w:left w:val="none" w:sz="0" w:space="0" w:color="auto"/>
        <w:bottom w:val="none" w:sz="0" w:space="0" w:color="auto"/>
        <w:right w:val="none" w:sz="0" w:space="0" w:color="auto"/>
      </w:divBdr>
    </w:div>
    <w:div w:id="2034107489">
      <w:bodyDiv w:val="1"/>
      <w:marLeft w:val="0"/>
      <w:marRight w:val="0"/>
      <w:marTop w:val="0"/>
      <w:marBottom w:val="0"/>
      <w:divBdr>
        <w:top w:val="none" w:sz="0" w:space="0" w:color="auto"/>
        <w:left w:val="none" w:sz="0" w:space="0" w:color="auto"/>
        <w:bottom w:val="none" w:sz="0" w:space="0" w:color="auto"/>
        <w:right w:val="none" w:sz="0" w:space="0" w:color="auto"/>
      </w:divBdr>
    </w:div>
    <w:div w:id="2045934161">
      <w:bodyDiv w:val="1"/>
      <w:marLeft w:val="0"/>
      <w:marRight w:val="0"/>
      <w:marTop w:val="0"/>
      <w:marBottom w:val="0"/>
      <w:divBdr>
        <w:top w:val="none" w:sz="0" w:space="0" w:color="auto"/>
        <w:left w:val="none" w:sz="0" w:space="0" w:color="auto"/>
        <w:bottom w:val="none" w:sz="0" w:space="0" w:color="auto"/>
        <w:right w:val="none" w:sz="0" w:space="0" w:color="auto"/>
      </w:divBdr>
    </w:div>
    <w:div w:id="2055305400">
      <w:bodyDiv w:val="1"/>
      <w:marLeft w:val="0"/>
      <w:marRight w:val="0"/>
      <w:marTop w:val="0"/>
      <w:marBottom w:val="0"/>
      <w:divBdr>
        <w:top w:val="none" w:sz="0" w:space="0" w:color="auto"/>
        <w:left w:val="none" w:sz="0" w:space="0" w:color="auto"/>
        <w:bottom w:val="none" w:sz="0" w:space="0" w:color="auto"/>
        <w:right w:val="none" w:sz="0" w:space="0" w:color="auto"/>
      </w:divBdr>
    </w:div>
    <w:div w:id="2058776383">
      <w:bodyDiv w:val="1"/>
      <w:marLeft w:val="0"/>
      <w:marRight w:val="0"/>
      <w:marTop w:val="0"/>
      <w:marBottom w:val="0"/>
      <w:divBdr>
        <w:top w:val="none" w:sz="0" w:space="0" w:color="auto"/>
        <w:left w:val="none" w:sz="0" w:space="0" w:color="auto"/>
        <w:bottom w:val="none" w:sz="0" w:space="0" w:color="auto"/>
        <w:right w:val="none" w:sz="0" w:space="0" w:color="auto"/>
      </w:divBdr>
    </w:div>
    <w:div w:id="2060929978">
      <w:bodyDiv w:val="1"/>
      <w:marLeft w:val="0"/>
      <w:marRight w:val="0"/>
      <w:marTop w:val="0"/>
      <w:marBottom w:val="0"/>
      <w:divBdr>
        <w:top w:val="none" w:sz="0" w:space="0" w:color="auto"/>
        <w:left w:val="none" w:sz="0" w:space="0" w:color="auto"/>
        <w:bottom w:val="none" w:sz="0" w:space="0" w:color="auto"/>
        <w:right w:val="none" w:sz="0" w:space="0" w:color="auto"/>
      </w:divBdr>
    </w:div>
    <w:div w:id="2116165862">
      <w:bodyDiv w:val="1"/>
      <w:marLeft w:val="0"/>
      <w:marRight w:val="0"/>
      <w:marTop w:val="0"/>
      <w:marBottom w:val="0"/>
      <w:divBdr>
        <w:top w:val="none" w:sz="0" w:space="0" w:color="auto"/>
        <w:left w:val="none" w:sz="0" w:space="0" w:color="auto"/>
        <w:bottom w:val="none" w:sz="0" w:space="0" w:color="auto"/>
        <w:right w:val="none" w:sz="0" w:space="0" w:color="auto"/>
      </w:divBdr>
    </w:div>
    <w:div w:id="2116363961">
      <w:bodyDiv w:val="1"/>
      <w:marLeft w:val="0"/>
      <w:marRight w:val="0"/>
      <w:marTop w:val="0"/>
      <w:marBottom w:val="0"/>
      <w:divBdr>
        <w:top w:val="none" w:sz="0" w:space="0" w:color="auto"/>
        <w:left w:val="none" w:sz="0" w:space="0" w:color="auto"/>
        <w:bottom w:val="none" w:sz="0" w:space="0" w:color="auto"/>
        <w:right w:val="none" w:sz="0" w:space="0" w:color="auto"/>
      </w:divBdr>
    </w:div>
    <w:div w:id="2122607620">
      <w:bodyDiv w:val="1"/>
      <w:marLeft w:val="0"/>
      <w:marRight w:val="0"/>
      <w:marTop w:val="0"/>
      <w:marBottom w:val="0"/>
      <w:divBdr>
        <w:top w:val="none" w:sz="0" w:space="0" w:color="auto"/>
        <w:left w:val="none" w:sz="0" w:space="0" w:color="auto"/>
        <w:bottom w:val="none" w:sz="0" w:space="0" w:color="auto"/>
        <w:right w:val="none" w:sz="0" w:space="0" w:color="auto"/>
      </w:divBdr>
    </w:div>
    <w:div w:id="2132281089">
      <w:bodyDiv w:val="1"/>
      <w:marLeft w:val="0"/>
      <w:marRight w:val="0"/>
      <w:marTop w:val="0"/>
      <w:marBottom w:val="0"/>
      <w:divBdr>
        <w:top w:val="none" w:sz="0" w:space="0" w:color="auto"/>
        <w:left w:val="none" w:sz="0" w:space="0" w:color="auto"/>
        <w:bottom w:val="none" w:sz="0" w:space="0" w:color="auto"/>
        <w:right w:val="none" w:sz="0" w:space="0" w:color="auto"/>
      </w:divBdr>
    </w:div>
    <w:div w:id="2136558196">
      <w:bodyDiv w:val="1"/>
      <w:marLeft w:val="0"/>
      <w:marRight w:val="0"/>
      <w:marTop w:val="0"/>
      <w:marBottom w:val="0"/>
      <w:divBdr>
        <w:top w:val="none" w:sz="0" w:space="0" w:color="auto"/>
        <w:left w:val="none" w:sz="0" w:space="0" w:color="auto"/>
        <w:bottom w:val="none" w:sz="0" w:space="0" w:color="auto"/>
        <w:right w:val="none" w:sz="0" w:space="0" w:color="auto"/>
      </w:divBdr>
    </w:div>
    <w:div w:id="214279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3EF88-EF43-4FD2-9674-D40671255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8</Pages>
  <Words>3399</Words>
  <Characters>20397</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Notatka dot</vt:lpstr>
    </vt:vector>
  </TitlesOfParts>
  <Company>UDU</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Notatka dot</dc:title>
  <dc:creator>Marcin Kamiński</dc:creator>
  <cp:lastModifiedBy>Krassowska Nadia</cp:lastModifiedBy>
  <cp:revision>44</cp:revision>
  <cp:lastPrinted>2025-05-27T11:01:00Z</cp:lastPrinted>
  <dcterms:created xsi:type="dcterms:W3CDTF">2025-04-08T11:08:00Z</dcterms:created>
  <dcterms:modified xsi:type="dcterms:W3CDTF">2025-05-29T09:33:00Z</dcterms:modified>
</cp:coreProperties>
</file>