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6EA99" w14:textId="00D88109" w:rsidR="00DE0138" w:rsidRDefault="00DE0138" w:rsidP="00DE0138">
      <w:pPr>
        <w:ind w:firstLine="751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Druk Nr 70 </w:t>
      </w:r>
    </w:p>
    <w:p w14:paraId="7890D3E2" w14:textId="6C194147" w:rsidR="00DE0138" w:rsidRDefault="00DE0138" w:rsidP="00FC5985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05.02.2025 r</w:t>
      </w:r>
    </w:p>
    <w:p w14:paraId="1FEA3CE0" w14:textId="77777777" w:rsidR="00FC5985" w:rsidRDefault="00FC5985" w:rsidP="00FC5985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584FC" w14:textId="61042F20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4BB48ACB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B56335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6081">
        <w:rPr>
          <w:rFonts w:asciiTheme="minorHAnsi" w:hAnsiTheme="minorHAnsi" w:cstheme="minorHAnsi"/>
          <w:b/>
          <w:sz w:val="22"/>
          <w:szCs w:val="22"/>
        </w:rPr>
        <w:t>266</w:t>
      </w:r>
      <w:r w:rsidR="005B13AF" w:rsidRPr="005D5261">
        <w:rPr>
          <w:rFonts w:asciiTheme="minorHAnsi" w:hAnsiTheme="minorHAnsi" w:cstheme="minorHAnsi"/>
          <w:b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5D5261">
        <w:rPr>
          <w:rFonts w:asciiTheme="minorHAnsi" w:hAnsiTheme="minorHAnsi" w:cstheme="minorHAnsi"/>
          <w:b/>
          <w:sz w:val="22"/>
          <w:szCs w:val="22"/>
        </w:rPr>
        <w:br/>
      </w:r>
      <w:r w:rsidR="00FC6081">
        <w:rPr>
          <w:rFonts w:asciiTheme="minorHAnsi" w:hAnsiTheme="minorHAnsi" w:cstheme="minorHAnsi"/>
          <w:b/>
          <w:sz w:val="22"/>
          <w:szCs w:val="22"/>
        </w:rPr>
        <w:t xml:space="preserve">4 lutego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3176DB4" w14:textId="036A949A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5D5261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5D5261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5D5261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5D5261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5D5261">
        <w:rPr>
          <w:rFonts w:asciiTheme="minorHAnsi" w:hAnsiTheme="minorHAnsi" w:cstheme="minorHAnsi"/>
          <w:sz w:val="22"/>
          <w:szCs w:val="22"/>
        </w:rPr>
        <w:t>)</w:t>
      </w:r>
      <w:r w:rsidR="008C02B6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5D5261">
        <w:rPr>
          <w:rFonts w:asciiTheme="minorHAnsi" w:hAnsiTheme="minorHAnsi" w:cstheme="minorHAnsi"/>
          <w:bCs/>
          <w:sz w:val="22"/>
          <w:szCs w:val="22"/>
        </w:rPr>
        <w:br/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3965B53F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1.</w:t>
      </w:r>
      <w:r w:rsidRPr="005D5261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5D5261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5D5261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>
        <w:rPr>
          <w:rFonts w:asciiTheme="minorHAnsi" w:hAnsiTheme="minorHAnsi" w:cstheme="minorHAnsi"/>
          <w:sz w:val="22"/>
          <w:szCs w:val="22"/>
        </w:rPr>
        <w:t>12 grudnia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sz w:val="22"/>
          <w:szCs w:val="22"/>
        </w:rPr>
        <w:t>2024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5D5261">
        <w:rPr>
          <w:rFonts w:asciiTheme="minorHAnsi" w:hAnsiTheme="minorHAnsi" w:cstheme="minorHAnsi"/>
          <w:sz w:val="22"/>
          <w:szCs w:val="22"/>
        </w:rPr>
        <w:t xml:space="preserve">, </w:t>
      </w:r>
      <w:r w:rsidRPr="005D5261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FC6081">
        <w:rPr>
          <w:rFonts w:asciiTheme="minorHAnsi" w:hAnsiTheme="minorHAnsi" w:cstheme="minorHAnsi"/>
          <w:sz w:val="22"/>
          <w:szCs w:val="22"/>
        </w:rPr>
        <w:t>266</w:t>
      </w:r>
      <w:r w:rsidR="005B13AF" w:rsidRPr="005D5261">
        <w:rPr>
          <w:rFonts w:asciiTheme="minorHAnsi" w:hAnsiTheme="minorHAnsi" w:cstheme="minorHAnsi"/>
          <w:sz w:val="22"/>
          <w:szCs w:val="22"/>
        </w:rPr>
        <w:t>/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FC6081">
        <w:rPr>
          <w:rFonts w:asciiTheme="minorHAnsi" w:hAnsiTheme="minorHAnsi" w:cstheme="minorHAnsi"/>
          <w:sz w:val="22"/>
          <w:szCs w:val="22"/>
        </w:rPr>
        <w:t xml:space="preserve">4 lutego 2025 </w:t>
      </w:r>
      <w:r w:rsidRPr="005D5261">
        <w:rPr>
          <w:rFonts w:asciiTheme="minorHAnsi" w:hAnsiTheme="minorHAnsi" w:cstheme="minorHAnsi"/>
          <w:sz w:val="22"/>
          <w:szCs w:val="22"/>
        </w:rPr>
        <w:t>r.</w:t>
      </w:r>
      <w:r w:rsidR="00B617A3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2.</w:t>
      </w:r>
      <w:r w:rsidRPr="005D5261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5D5261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3.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4524619"/>
      <w:r w:rsidR="00B41D60"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5D5261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EF7561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="002E5C6D" w:rsidRPr="005D5261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5D83D4CD" w14:textId="68D5854B" w:rsidR="00EF7561" w:rsidRDefault="00787D5E" w:rsidP="00EF7561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F7561">
        <w:rPr>
          <w:rFonts w:asciiTheme="minorHAnsi" w:hAnsiTheme="minorHAnsi" w:cstheme="minorHAnsi"/>
          <w:sz w:val="22"/>
          <w:szCs w:val="22"/>
        </w:rPr>
        <w:tab/>
      </w:r>
      <w:r w:rsidRPr="00EF7561">
        <w:rPr>
          <w:rFonts w:asciiTheme="minorHAnsi" w:hAnsiTheme="minorHAnsi" w:cstheme="minorHAnsi"/>
          <w:sz w:val="22"/>
          <w:szCs w:val="22"/>
        </w:rPr>
        <w:tab/>
      </w:r>
      <w:r w:rsidRPr="00EF7561">
        <w:rPr>
          <w:rFonts w:asciiTheme="minorHAnsi" w:hAnsiTheme="minorHAnsi" w:cstheme="minorHAnsi"/>
          <w:sz w:val="22"/>
          <w:szCs w:val="22"/>
        </w:rPr>
        <w:tab/>
      </w:r>
      <w:r w:rsidRPr="00EF7561">
        <w:rPr>
          <w:rFonts w:asciiTheme="minorHAnsi" w:hAnsiTheme="minorHAnsi" w:cstheme="minorHAnsi"/>
          <w:sz w:val="22"/>
          <w:szCs w:val="22"/>
        </w:rPr>
        <w:tab/>
      </w:r>
      <w:r w:rsidRPr="00EF7561">
        <w:rPr>
          <w:rFonts w:asciiTheme="minorHAnsi" w:hAnsiTheme="minorHAnsi" w:cstheme="minorHAnsi"/>
          <w:sz w:val="22"/>
          <w:szCs w:val="22"/>
        </w:rPr>
        <w:tab/>
      </w:r>
      <w:r w:rsidRPr="00EF7561">
        <w:rPr>
          <w:rFonts w:asciiTheme="minorHAnsi" w:hAnsiTheme="minorHAnsi" w:cstheme="minorHAnsi"/>
          <w:sz w:val="22"/>
          <w:szCs w:val="22"/>
        </w:rPr>
        <w:tab/>
      </w:r>
    </w:p>
    <w:p w14:paraId="25879617" w14:textId="77777777" w:rsidR="00EF7561" w:rsidRDefault="00EF7561" w:rsidP="00EF7561">
      <w:pPr>
        <w:tabs>
          <w:tab w:val="left" w:pos="1134"/>
        </w:tabs>
        <w:spacing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Przewodnicząca</w:t>
      </w:r>
    </w:p>
    <w:p w14:paraId="5D95AD1F" w14:textId="77777777" w:rsidR="00EF7561" w:rsidRDefault="00EF7561" w:rsidP="00EF7561">
      <w:pPr>
        <w:spacing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521F6403" w14:textId="77777777" w:rsidR="00EF7561" w:rsidRDefault="00EF7561" w:rsidP="00EF7561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94CBA8F" w14:textId="56472DA5" w:rsidR="00EF7561" w:rsidRDefault="00EF7561" w:rsidP="00EF7561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4F721459" w14:textId="66837598" w:rsidR="00EF7561" w:rsidRDefault="00EF7561" w:rsidP="00EF7561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C432B33" w14:textId="17DD1B59" w:rsidR="00EF7561" w:rsidRDefault="00EF7561" w:rsidP="00EF7561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86ED451" w14:textId="6ED3D6A1" w:rsidR="00EF7561" w:rsidRDefault="00EF7561" w:rsidP="00EF7561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FDDC8F6" w14:textId="0A73638E" w:rsidR="00EF7561" w:rsidRDefault="00EF7561" w:rsidP="00EF7561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07BEFE6E" w14:textId="77777777" w:rsidR="00EF7561" w:rsidRDefault="00EF7561" w:rsidP="00EF7561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6FAB48E" w14:textId="5ED9983C" w:rsidR="002E5C6D" w:rsidRPr="005D5261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z dnia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AED7B9B" w14:textId="4FF84C29" w:rsidR="002E5C6D" w:rsidRPr="001523D0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FC60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266</w:t>
      </w:r>
      <w:r w:rsidR="005B13AF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FC60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 lutego</w:t>
      </w:r>
      <w:r w:rsidR="003223D8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27EF7404" w:rsidR="00DF7DE7" w:rsidRPr="001523D0" w:rsidRDefault="00DF7DE7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Zarząd Dzielnicy Ursynów zaproponował następujące zmiany budżetu Dzielnicy Ursynów na rok </w:t>
      </w:r>
      <w:r w:rsidR="008B4F9E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067020CD" w14:textId="26E3EE7D" w:rsidR="00FE2957" w:rsidRPr="001523D0" w:rsidRDefault="00FE2957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1478E9A" w14:textId="77777777" w:rsidR="000D5D79" w:rsidRPr="001523D0" w:rsidRDefault="000D5D79" w:rsidP="000D5D79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Dochody:</w:t>
      </w:r>
    </w:p>
    <w:p w14:paraId="21366631" w14:textId="770DAFBE" w:rsidR="000D5D79" w:rsidRPr="001523D0" w:rsidRDefault="000D5D79" w:rsidP="000D5D79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dochodów o kwotę per saldo 1</w:t>
      </w:r>
      <w:r w:rsidR="001523D0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1523D0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040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.121 zł w tym:</w:t>
      </w:r>
    </w:p>
    <w:p w14:paraId="3EFB1AC7" w14:textId="35E2BC1E" w:rsidR="000D5D79" w:rsidRDefault="000D5D79" w:rsidP="000D5D7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planu dochodów realizowanych przez Dzielnicę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2</w:t>
      </w:r>
      <w:r w:rsidR="00AD3EB8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581F20">
        <w:rPr>
          <w:rFonts w:asciiTheme="minorHAnsi" w:hAnsiTheme="minorHAnsi" w:cstheme="minorHAnsi"/>
          <w:color w:val="000000" w:themeColor="text1"/>
          <w:sz w:val="22"/>
          <w:szCs w:val="22"/>
        </w:rPr>
        <w:t>000.</w:t>
      </w:r>
      <w:r w:rsidR="00AD3EB8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000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</w:t>
      </w:r>
      <w:r w:rsidR="00AD3EB8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w związku z wpłatą dewelopera. Propozycja ujęcia środków po stronie wydatkowej w 2028 roku w zadaniu pn. "Budowa i modernizacja infrastruktury drogowej na terenie Zielonego Ursynowa"</w:t>
      </w:r>
    </w:p>
    <w:p w14:paraId="78555AFD" w14:textId="77777777" w:rsidR="00451EAC" w:rsidRPr="001523D0" w:rsidRDefault="00451EAC" w:rsidP="00451EA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 wyrównawczych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17.017.071 w tym:</w:t>
      </w:r>
    </w:p>
    <w:p w14:paraId="7D909391" w14:textId="77777777" w:rsidR="00451EAC" w:rsidRPr="00451EAC" w:rsidRDefault="00451EAC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51E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8.082.071 zł w związku z przywracaniem środków z 2024 roku,</w:t>
      </w:r>
    </w:p>
    <w:p w14:paraId="2E7A2507" w14:textId="77777777" w:rsidR="00451EAC" w:rsidRPr="00451EAC" w:rsidRDefault="00451EAC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51E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8.870.000 zł z nierozdysponowanych limitów Dzielnicy Ursynów,</w:t>
      </w:r>
    </w:p>
    <w:p w14:paraId="1EEB410E" w14:textId="77777777" w:rsidR="00451EAC" w:rsidRPr="00451EAC" w:rsidRDefault="00451EAC" w:rsidP="00451EAC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51E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65.000 zł środki z Biura Organizacji Urzędu z przeznaczeniem na zakup 3 urządzeń wielofunkcyjnych.</w:t>
      </w:r>
    </w:p>
    <w:p w14:paraId="4E10FC63" w14:textId="77777777" w:rsidR="00577D14" w:rsidRDefault="000D5D79" w:rsidP="00AD3EB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AD3EB8"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Zmniejszenie środków wyrównawczych</w:t>
      </w:r>
      <w:r w:rsidR="00AD3EB8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6.976.950 zł</w:t>
      </w:r>
      <w:r w:rsidR="00451E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2408">
        <w:rPr>
          <w:rFonts w:asciiTheme="minorHAnsi" w:hAnsiTheme="minorHAnsi" w:cstheme="minorHAnsi"/>
          <w:color w:val="000000" w:themeColor="text1"/>
          <w:sz w:val="22"/>
          <w:szCs w:val="22"/>
        </w:rPr>
        <w:t>w tym</w:t>
      </w:r>
      <w:r w:rsidR="00577D1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39299522" w14:textId="429665BD" w:rsidR="00AD3EB8" w:rsidRPr="00577D14" w:rsidRDefault="00577D14" w:rsidP="00AD3EB8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577D1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4.976.950 zł </w:t>
      </w:r>
      <w:r w:rsidR="00451EAC" w:rsidRPr="00577D1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w związku z propozycjami przeniesień środków planowanych na zadania inwestycyjne z 2025 roku na lata przyszł</w:t>
      </w:r>
      <w:r w:rsidR="007E3902" w:rsidRPr="00577D1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</w:t>
      </w:r>
      <w:r w:rsidRPr="00577D1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,</w:t>
      </w:r>
    </w:p>
    <w:p w14:paraId="7C75B530" w14:textId="77777777" w:rsidR="00577D14" w:rsidRPr="00577D14" w:rsidRDefault="00577D14" w:rsidP="00577D14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577D1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2.000.000 zł z w związku z propozycją ujęcia wpłaty dewelopera po stronie wydatkowej w zadaniu "Budowa i modernizacja infrastruktury drogowej na terenie Zielonego Ursynowa" w 2028 roku.</w:t>
      </w:r>
    </w:p>
    <w:p w14:paraId="568677D2" w14:textId="77777777" w:rsidR="00451EAC" w:rsidRDefault="00451EAC" w:rsidP="00AD3EB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F83C962" w14:textId="24BBDFD3" w:rsidR="00EB26D1" w:rsidRPr="001523D0" w:rsidRDefault="00EB26D1" w:rsidP="00AD3EB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Dodatkowo k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orekta techniczna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wysokości 180.000 zł 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między paragrafami klasyfikacji budżetowej w związku z wytycznymi R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egionalnej Izby Obrachunkowej 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dotyczącej 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klasyfikowania planowanych dochodów z tytułu kosztów sądowych.</w:t>
      </w:r>
    </w:p>
    <w:p w14:paraId="5E0F05E5" w14:textId="77777777" w:rsidR="00AD3EB8" w:rsidRPr="001523D0" w:rsidRDefault="00AD3EB8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</w:p>
    <w:p w14:paraId="17DF0C45" w14:textId="30F91107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Wydatki inwestycyjne:</w:t>
      </w:r>
    </w:p>
    <w:p w14:paraId="62E65FDF" w14:textId="25BBB539" w:rsidR="00C34BFF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wydatków na 2025 o kwotę per saldo 1</w:t>
      </w:r>
      <w:r w:rsidR="001523D0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1523D0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040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.121 zł w tym</w:t>
      </w:r>
      <w:r w:rsidR="00451EA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2D242553" w14:textId="602D5D40" w:rsidR="00451EAC" w:rsidRDefault="00451EAC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51EA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Zmniejszenia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4.976.950 zł w tym w poszczególnych zadaniach:</w:t>
      </w:r>
    </w:p>
    <w:p w14:paraId="1A7E3E5D" w14:textId="16A89831" w:rsidR="00451EAC" w:rsidRPr="001523D0" w:rsidRDefault="00451EAC" w:rsidP="00451EAC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urządzeń wodnych i zbiorników wodnych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76.950 zł</w:t>
      </w:r>
      <w:r w:rsidR="007527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 przeniesienie środków do zadania "Zagospodarowanie zachodniej części terenu Parku Moczydełko wraz z renaturalizacją zbiornika wodnego "Moczydło nr 3" przy ul. Wełnianej" na rok 2026 </w:t>
      </w:r>
      <w:r w:rsidR="00B97D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związku z ujęciem w zadaniu działań z zakresu modernizacji urządzeń wodnych i zbiorników wodnych,</w:t>
      </w:r>
    </w:p>
    <w:p w14:paraId="2B92B8BD" w14:textId="77777777" w:rsidR="00451EAC" w:rsidRPr="001523D0" w:rsidRDefault="00451EAC" w:rsidP="00451EAC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budynku Przedszkola nr 79 przy ul. Kajakowej 10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2.400.000 zł i przeniesienie środków na 2027 rok w związku z koniecznością wykonania dokumentacji projektowo - kosztorysowej w roku bieżącym i brakiem możliwości rozpoczęcia robót budowlanych,</w:t>
      </w:r>
    </w:p>
    <w:p w14:paraId="60942EA0" w14:textId="77777777" w:rsidR="00451EAC" w:rsidRPr="001523D0" w:rsidRDefault="00451EAC" w:rsidP="00451EAC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wraz ze zmianą sposobu użytkowania części Przedszkola nr 366 przy ul. Hawajskiej 7 dla potrzeb Środowiskowego Domu Samopomocy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2.500.000 zł oraz przeniesienie na rok 2026 w związku z koniecznością wykonania dokumentacji projektowo kosztorysowej i uzyskaniem pozwolenia na budowę,</w:t>
      </w:r>
    </w:p>
    <w:p w14:paraId="5A19EFF7" w14:textId="77777777" w:rsidR="008E21EB" w:rsidRDefault="008E21EB" w:rsidP="00C34BFF">
      <w:pPr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</w:p>
    <w:p w14:paraId="305FF501" w14:textId="603B32D5" w:rsidR="00451EAC" w:rsidRPr="001523D0" w:rsidRDefault="00451EAC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51EA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Zwiększenia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17.017.071 zł w tym poszczególnych zadaniach:</w:t>
      </w:r>
    </w:p>
    <w:p w14:paraId="3AF8DFAE" w14:textId="49E29F12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ul. Rosoła (etap I Ciszewskiego - Płaskowickiej, etap II Płaskowickiej - Jeżewskiego, etap III Jeżewskiego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  Rosnowskiego)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zwiększenie o 215.642 zł -  przywrócenie środków z 2024 roku w celu kontynuacji wypłat odszkodowań za grunty przejęte pod realizację inwestycji,</w:t>
      </w:r>
    </w:p>
    <w:p w14:paraId="78A9DEBD" w14:textId="62D5BB7F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ul. Baletowej na odc. ul. Puławska - granica miasta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5.387 zł – przywrócenie środków z 2024 roku w celu kontynuacji wypłat odszkodowań za grunty przejęte pod realizację inwestycji,</w:t>
      </w:r>
    </w:p>
    <w:p w14:paraId="62A51369" w14:textId="18E731CA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Nabycie gruntów pod budowę ul. Wędrowców - rozliczenie z deweloperem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5.318 zł - przywrócenie środków z 2024 roku w celu kontynuacji wypłat odszkodowań za grunty przejęte pod realizację inwestycji,</w:t>
      </w:r>
    </w:p>
    <w:p w14:paraId="71E694E2" w14:textId="6972B8B6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ulicy 26aKD-D z m.p.z.p. Zachodniego Pasma Pyrskiego w rejonie ul. Poleczki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30.000 zł – przywrócenie środków z 2024 roku w celu kontynuacji wypłat odszkodowań za grunty przejęte pod realizację inwestycji,</w:t>
      </w:r>
    </w:p>
    <w:p w14:paraId="34AAA842" w14:textId="7D6CB323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Rozbudowa i modernizacja sieci dróg rowerowych na terenie Ursynowa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33.635 zł – przywrócenie środków z 2024 roku w związku z planowanym ogłoszeniem postępowania na budowę drogi rowerowej w ul. Wilczy Doł,</w:t>
      </w:r>
    </w:p>
    <w:p w14:paraId="35EA97F7" w14:textId="7073446A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Rozświetlmy Ursynów! Oświetlenie ciemnych miejsc na Ursynowie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zwiększenie o 170.000 zł - z nierozdysponowanych limitów Dzielnicy z przeznaczeniem na realizacja potrzeb wynikających z konieczności poprawy bezpieczeństwa w okolicach placówek oświatowych – doświetlenia ciągów komunikacyjnych oraz poprawy bezpieczeństwa na drogach poprzez doświetlenia wytypowanych przejść dla pieszych,</w:t>
      </w:r>
    </w:p>
    <w:p w14:paraId="0B3AAA28" w14:textId="77777777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i modernizacja infrastruktury drogowej na terenie Wysokiego Ursynowa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595.686 zł  z przywrócenia środków z 2024 roku tym:</w:t>
      </w:r>
    </w:p>
    <w:p w14:paraId="649E7F52" w14:textId="77777777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145.686 zł w ramach tego zadania,</w:t>
      </w:r>
    </w:p>
    <w:p w14:paraId="3F905E42" w14:textId="21455B19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450.000 zł z zadania "Nabycie nakładów poniesionych przez dzierżawcę na nieruchomości położonej przy ul. J. Rosoła 55" w związku z </w:t>
      </w:r>
      <w:r w:rsidR="00C234D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planowanym ogłoszeniem postępowania na przebudowę skrzyżowania ul. Kabackiej i Dembego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5A916D29" w14:textId="77777777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Łączymy rowerowe szlaki - uzupełnienie sieci dróg rowerowych na Ursynowie o brakujące odcinki - edycja II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45.514 zł </w:t>
      </w:r>
      <w:bookmarkStart w:id="2" w:name="_Hlk158102220"/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przywrócenia środków z 2024 roku tym:</w:t>
      </w:r>
    </w:p>
    <w:p w14:paraId="181598DC" w14:textId="77777777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514 zł w ramach tego zadania,</w:t>
      </w:r>
    </w:p>
    <w:p w14:paraId="0F95F708" w14:textId="77777777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45.000 zł z zadania "Nabycie nakładów poniesionych przez dzierżawcę na nieruchomości położonej przy ul. J. Rosoła 55"</w:t>
      </w:r>
    </w:p>
    <w:p w14:paraId="5D73C5AC" w14:textId="3D7348B4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ogłoszenie postępowania na budowę drogi rowerowej na terenie zieleni przy ul. Belgradzkiej,</w:t>
      </w:r>
    </w:p>
    <w:bookmarkEnd w:id="2"/>
    <w:p w14:paraId="3FE57019" w14:textId="66B96380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Spójna sieć dróg rowerowych na Ursynowie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112.000 zł - przywrócenie środków z 2024 roku w </w:t>
      </w:r>
      <w:r w:rsidR="00C234D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związku z planowanym ogłoszeniem postępowania na budowę drogi rowerowej przy ul. Dembego i Kabackiej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58E7C51A" w14:textId="01C71DB6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ul. 14.2.KDD - rozliczenie z deweloperem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51.568 zł – przywrócenie środków z 2024 roku w celu wypłatę odszkodowań za nieruchomości przewidziane pod budowę drogi gminnej,</w:t>
      </w:r>
    </w:p>
    <w:p w14:paraId="75CB8CC1" w14:textId="59F35B25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Rozbudowa drogi gminnej nr 660170W ul. Kabackiej (40.7 KDL)- rozliczenie z deweloperem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40.000 zł – przywrócenie środków z 2024 roku w celu wypłatę odszkodowań za nieruchomości przewidziane pod budowę drogi gminnej,</w:t>
      </w:r>
    </w:p>
    <w:p w14:paraId="593CE162" w14:textId="16BA5DE5" w:rsidR="00C34BFF" w:rsidRPr="001523D0" w:rsidRDefault="00C34BFF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ul. Stryjeńskich w okolicach ul.Kazury na potrzeby dojazdu do żłobka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</w:t>
      </w:r>
      <w:r w:rsidR="003F03F3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1.303.336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– przywrócenie środków z </w:t>
      </w:r>
      <w:r w:rsidR="003F03F3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2024 roku z przeznaczeniem na realizację prac związanych z dojazdem do żłobka i zagospodarowaniem terenu,</w:t>
      </w:r>
    </w:p>
    <w:p w14:paraId="558489C2" w14:textId="77777777" w:rsidR="001523D0" w:rsidRPr="001523D0" w:rsidRDefault="001523D0" w:rsidP="001523D0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Montaż instalacji fotowoltaicznych na budynkach zasobu lokalowego Dzielnicy Ursynów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tworzenie nowego zadania z planem w wysokości 130.000 zł w roku 2025 oraz 1.372.777 zł w 2026 roku z przywrócenia środków z 2024 roku z zadania "Budowa instalacji fotowoltaicznych w obiektach Ursynowskiego Centrum Sportu i Rekreacji". Środki zostaną przeznaczone na przygotowanie dokumentacji technicznej oraz montaż instalacji fotowoltaicznych na budynkach zasobu lokalowego Dzielnicy Ursynów. </w:t>
      </w:r>
    </w:p>
    <w:p w14:paraId="08DBBBF5" w14:textId="5AD5C21C" w:rsidR="003F03F3" w:rsidRPr="001523D0" w:rsidRDefault="003F03F3" w:rsidP="001523D0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Zielona Oś Ursynowa - Nowy Park i fontanna w otoczeniu pięknych kwiatów i ziół - obok Ratusza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1.216 zł – przywrócenie środków z 2024 roku z przeznaczeniem na realizację projektu budżetu obywatelskiego z 2022 roku pn. "Zielona Oś Ursynowa - Nowy Park i fontanna w otoczeniu pięknych kwiatów i ziół - obok Ratusza",</w:t>
      </w:r>
    </w:p>
    <w:p w14:paraId="29AF9EEF" w14:textId="77777777" w:rsidR="00FE046B" w:rsidRPr="001523D0" w:rsidRDefault="003F03F3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Zielone skwery na Ursynowie (kontynuacja)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230.000 zł – przywrócenie środków z 2024 roku </w:t>
      </w:r>
      <w:r w:rsidR="00FE046B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związku z trwającymi pracami projektowymi oraz potrzebą uzyskania decyzji administracyjnych umożliwiających wykonanie prac.</w:t>
      </w:r>
    </w:p>
    <w:p w14:paraId="28FAA58D" w14:textId="6D4275D7" w:rsidR="003F03F3" w:rsidRPr="001523D0" w:rsidRDefault="003F03F3" w:rsidP="00C34BFF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skateparku w Parku R. Kozłowskiego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1.350.000 zł – przywrócenie środków z 2024 roku w związku z rozwiązaniem umowy z wykonawcą i planowanym powtórzenie postępowania na wyłonienie wykonawcy robót budowlanych,</w:t>
      </w:r>
    </w:p>
    <w:p w14:paraId="4844298D" w14:textId="77777777" w:rsidR="003F03F3" w:rsidRPr="001523D0" w:rsidRDefault="003F03F3" w:rsidP="003F03F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Zielone skwery na Ursynowie 2025 r.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6.360 zł z przywrócenia środków z 2024 roku tym:</w:t>
      </w:r>
    </w:p>
    <w:p w14:paraId="79FAD62B" w14:textId="77777777" w:rsidR="003F03F3" w:rsidRPr="001523D0" w:rsidRDefault="003F03F3" w:rsidP="003F03F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615 zł z zadania "Zielone skwery na Ursynowie (kontynuacja) BO22",</w:t>
      </w:r>
    </w:p>
    <w:p w14:paraId="26F7288F" w14:textId="77777777" w:rsidR="003F03F3" w:rsidRPr="001523D0" w:rsidRDefault="003F03F3" w:rsidP="003F03F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5.745 zł z zadania "Zielone skwery na Ursynowie (kontynuacja) BO23",</w:t>
      </w:r>
    </w:p>
    <w:p w14:paraId="5D795DC6" w14:textId="13ED0464" w:rsidR="003F03F3" w:rsidRPr="001523D0" w:rsidRDefault="003F03F3" w:rsidP="003F03F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realizację projektu budżetu obywatelskiego z 2025 roku pn. "Zielony skwery na Ursynowie 2025 r.".</w:t>
      </w:r>
    </w:p>
    <w:p w14:paraId="06CE37D0" w14:textId="3ADCB3CF" w:rsidR="003F03F3" w:rsidRPr="001523D0" w:rsidRDefault="003F03F3" w:rsidP="003F03F3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Poprawa bezpieczeństwa - zakup systemu monitoringu i montaż kamer na terenach przeznaczonych do rekreacji i zabaw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73.357 zł – przywrócenie środków z 2024 roku z przeznaczeniem na rozbudowę rejestratorów systemu monitoringu wizyjnego i oprogramowania zarządzającego na terenach przeznaczonych do rekreacji i zabaw na terenie Dzielnicy Ursynów, w których dochodzi aktów wandalizmu,</w:t>
      </w:r>
    </w:p>
    <w:p w14:paraId="5ED1D5B5" w14:textId="77777777" w:rsidR="00637EE2" w:rsidRPr="001523D0" w:rsidRDefault="00C85891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Zakupy inwestycyjne dla przedszkoli</w:t>
      </w:r>
      <w:r w:rsidR="00637EE2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</w:t>
      </w:r>
      <w:r w:rsidR="00637EE2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53.582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 </w:t>
      </w:r>
      <w:r w:rsidR="00637EE2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przywrócenia środków z 2024 roku tym:</w:t>
      </w:r>
    </w:p>
    <w:p w14:paraId="33006C0D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3.582 zł w ramach tego zadania,</w:t>
      </w:r>
    </w:p>
    <w:p w14:paraId="323E0CC2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50.000 zł z zadania "Nabycie nakładów poniesionych przez dzierżawcę na nieruchomości położonej przy ul. J. Rosoła 55".</w:t>
      </w:r>
    </w:p>
    <w:p w14:paraId="3FEAE8BC" w14:textId="4F7571C4" w:rsidR="003F03F3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Środki zostaną przeznaczone na zakupy inwestycyjne dla przedszkoli,</w:t>
      </w:r>
    </w:p>
    <w:p w14:paraId="4FAFA8BF" w14:textId="6837A53C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szkół podstawowych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33.759 zł z przywrócenia środków z 2024 roku tym:</w:t>
      </w:r>
    </w:p>
    <w:p w14:paraId="20E99442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13.759 zł w ramach tego zadania,</w:t>
      </w:r>
    </w:p>
    <w:p w14:paraId="3BE97EE5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20.000 zł z zadania "Nabycie nakładów poniesionych przez dzierżawcę na nieruchomości położonej przy ul. J. Rosoła 55".</w:t>
      </w:r>
    </w:p>
    <w:p w14:paraId="281F57DA" w14:textId="39CAD4C6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zakupy inwestycyjne dla szkół podstawowych,</w:t>
      </w:r>
    </w:p>
    <w:p w14:paraId="55FBFA70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liceów ogólnokształcących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30.000 zł z przywrócenia środków z 2024 roku z zadania "Nabycie nakładów poniesionych przez dzierżawcę na nieruchomości położonej przy ul. J. Rosoła 55".</w:t>
      </w:r>
    </w:p>
    <w:p w14:paraId="679A58EC" w14:textId="7837EC91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zakupy inwestycyjne dla liceów ogólnokształcących,</w:t>
      </w:r>
    </w:p>
    <w:p w14:paraId="2F772E2B" w14:textId="3D378FB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budynków Szkoły Podstawowej nr 336 przy ul. Małcużyńskiego i Szkoły Podstawowej nr 405 przy ul. Na Uboczu 9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4.759.926 zł, w tym:</w:t>
      </w:r>
    </w:p>
    <w:p w14:paraId="0A32E30B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przywrócenie środków z 2024 roku w kwocie 259.926 zł, </w:t>
      </w:r>
    </w:p>
    <w:p w14:paraId="5D3CD20B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dodatkowe zwiększenie o 4.500.000 zł w 2025 roku oraz 4.500.000 zł w 2026 roku (z nierozdysponowanych limitów Dzielnicy).</w:t>
      </w:r>
    </w:p>
    <w:p w14:paraId="147B81AC" w14:textId="335F7BA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 na kontynuację modernizacji budynków (etap II i III) w zakresie modernizacji elektrycznej, teletechnicznej, instalacji sanitarnej wraz z wymianą poziomów pod</w:t>
      </w:r>
      <w:r w:rsidR="001523D0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posadzkowych, wymianą podłóg oraz naprawą ścian budynków,</w:t>
      </w:r>
    </w:p>
    <w:p w14:paraId="351B1A59" w14:textId="6EC045DF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budynku Szkoły Podstawowej nr 96 przy ul. Sarabandy 16/22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341.545 zł – przywrócenie środków z 2024 roku z przeznaczeniem na dokończenie modernizacji budynku w zakresie kompleksowego dostosowania dla osób z niepełnosprawnością oraz modernizacji dachu,</w:t>
      </w:r>
    </w:p>
    <w:p w14:paraId="6422F677" w14:textId="0F36D7FF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boiska w Szkole Podstawowej nr 336 przy ul. Małcużyńskiego 4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6.888 zł – przywrócenie środków z 2024 roku z przeznaczeniem na dokończenie zadania inwestycyjnego - malowanie linii,</w:t>
      </w:r>
    </w:p>
    <w:p w14:paraId="515574D7" w14:textId="6CE13324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boiska w LXX Liceum Ogólnokształcącym przy ul. Dembowskiego 1 .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274.233 zł z przywrócenia środków z 2024 roku tym:</w:t>
      </w:r>
    </w:p>
    <w:p w14:paraId="5670411C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344 zł w ramach tego zadania,</w:t>
      </w:r>
    </w:p>
    <w:p w14:paraId="2B7EA351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273.889 zł z zadania "Modernizacja boiska piłkarskiego wraz z bieżnią okrężną przy Szkole Podstawowej nr 96 przy ul. Sarabandy 16/22".</w:t>
      </w:r>
    </w:p>
    <w:p w14:paraId="286D4302" w14:textId="1E34DBCE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modernizację bieżni obejmującą wymianę nawierzchni w LXX LO przy ul. Dembowskiego 1,</w:t>
      </w:r>
    </w:p>
    <w:p w14:paraId="46091CA4" w14:textId="50241DBE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Modernizacje terenów zewnętrznych przy placówkach oświatowych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100.000 zł – przywrócenie środków z 2024 roku z przeznaczeniem na modernizację placu zabaw i terenu wejścia głównego w SP 405 przy ul. Na Uboczu 9 oraz modernizację boiska piłkarskiego w ZS 129 przy ul. Koncertowej 4,</w:t>
      </w:r>
    </w:p>
    <w:p w14:paraId="08C52B94" w14:textId="3A27E340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Szkoły Podstawowej nr 323 oraz Przedszkola nr 50 przy ul. Hirszfelda 11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2.085.500 zł, w tym:</w:t>
      </w:r>
    </w:p>
    <w:p w14:paraId="0F258D6F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przywrócenie środków z 2024 roku w kwocie 85.500 zł,</w:t>
      </w:r>
    </w:p>
    <w:p w14:paraId="2EAF856F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 dodatkowe zwiększenie o 2.000.000 zł w 2025 roku oraz  3.000.000 zł w 2026 roku (z nierozdysponowanych limitów Dzielnicy).</w:t>
      </w:r>
    </w:p>
    <w:p w14:paraId="1495E635" w14:textId="57DCBDF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termomodernizację budynku w zakresie wymiany instalacji c.o. oraz węzła, modernizacji dachów, docieplenia elewacji, ścian fundamentowych i stropodachu, wymiany drzwi, oświetlenia zewnętrznego,</w:t>
      </w:r>
    </w:p>
    <w:p w14:paraId="1495AC33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Szkoły Podstawowej nr 313 oraz Przedszkola nr 55 przy ul. Cybisa 1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2.087.500 zł, w tym</w:t>
      </w:r>
    </w:p>
    <w:p w14:paraId="4CFBCC49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przywrócenie środków z 2024 roku w kwocie 87.500 zł,</w:t>
      </w:r>
    </w:p>
    <w:p w14:paraId="72D8E95A" w14:textId="77777777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dodatkowe zwiększenie o 2.000.000 zł (z nierozdysponowanych limitów Dzielnicy).</w:t>
      </w:r>
    </w:p>
    <w:p w14:paraId="4A709CF9" w14:textId="6238BC75" w:rsidR="00637EE2" w:rsidRPr="001523D0" w:rsidRDefault="00637EE2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termomodernizację budynku w zakresie ocieplenia ścian zewnętrznych i fundamentowych, wymiany okien i drzwi zewnętrznych, modernizacji dachu przedszkola, wymiany instalacji c.o. i węzła cieplnego,</w:t>
      </w:r>
    </w:p>
    <w:p w14:paraId="247B8C99" w14:textId="45AA399B" w:rsidR="00637EE2" w:rsidRPr="001523D0" w:rsidRDefault="00485781" w:rsidP="00637EE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Termomodernizacja Szkoły Podstawowej nr 310 przy ul. Hawajskiej 7 - prace przygotowawcze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10.000 zł – przywrócenie środków z 2024 roku z przeznaczeniem na wykonanie dokumentacji projektowo - kosztorysowej termomodernizacji budynku,</w:t>
      </w:r>
    </w:p>
    <w:p w14:paraId="1603BEF3" w14:textId="76129C2A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Termomodernizacja Szkoły Podstawowej nr 318 przy ul. Teligi 3 - prace przygotowawcze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10.000 zł – przywrócenie środków z 2024 roku z przeznaczeniem na wykonanie dokumentacji projektowo - kosztorysowej termomodernizacji budynku,</w:t>
      </w:r>
    </w:p>
    <w:p w14:paraId="3521495A" w14:textId="703D0BE3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Centrum Opiekuńczo-Mieszkalnego "Ursynów"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104.212 zł – przywrócenie środków z 2024 roku z przeznaczeniem na wyposażenie obiektu,</w:t>
      </w:r>
    </w:p>
    <w:p w14:paraId="40310EFE" w14:textId="505D7DD4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Adaptacja pomieszczeń dla potrzeb Ursynoteki po przedszkolu przy ul. Polnej Róży "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305.256 zł – przywrócenie środków z 2024 roku z przeznaczeniem na dostawę i montaż wyposażenia Ursynoteki,</w:t>
      </w:r>
    </w:p>
    <w:p w14:paraId="4AB1B906" w14:textId="447DFC40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oświetlenia scenicznego DOK przy ul. Kajakowej 12B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utworzenie nowego zadania z planem w wysokości 173.</w:t>
      </w:r>
      <w:r w:rsidR="005D7E30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34 zł z przywrócenia środków z 2024 roku tym:</w:t>
      </w:r>
    </w:p>
    <w:p w14:paraId="1F13E729" w14:textId="77777777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3.034 zł z zadania "Zakupy inwestycyjne dla Dzielnicowego Ośrodka Kultury przy ul. Kajakowej 12b"</w:t>
      </w:r>
    </w:p>
    <w:p w14:paraId="5997CA6A" w14:textId="77777777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170.000 zł z zadania "Nabycie nakładów poniesionych przez dzierżawcę na nieruchomości położonej przy ul. J. Rosoła 55".</w:t>
      </w:r>
    </w:p>
    <w:p w14:paraId="2DB111D2" w14:textId="32821C21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modernizację oświetlenia scenicznego w Dzielnicowym Ośrodku Kultury</w:t>
      </w:r>
      <w:r w:rsidR="00B97D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="00B97D69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97D69" w:rsidRPr="00B97D69">
        <w:rPr>
          <w:rFonts w:asciiTheme="minorHAnsi" w:hAnsiTheme="minorHAnsi" w:cstheme="minorHAnsi"/>
          <w:color w:val="000000" w:themeColor="text1"/>
          <w:sz w:val="22"/>
          <w:szCs w:val="22"/>
        </w:rPr>
        <w:t>w tym zakup konsolety oświetleniowej</w:t>
      </w:r>
    </w:p>
    <w:p w14:paraId="32782C2B" w14:textId="5F9610C3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siedziby Biblioteki Publicznej im. Juliana Ursyna Niemcewicza przy ul. Bacewiczówny wraz z zagospodarowaniem terenu- prace przygotowawcze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utworzenie nowego zadania z planem w wysokości 200.000 zł  w 2025 roku oraz 2.500.000 zł w 2026 roku z nierozdysponowanych limitów Dzielnicy z przeznaczeniem na budowę siedziby Biblioteki Publicznej przy ul. Bacewiczówny,</w:t>
      </w:r>
    </w:p>
    <w:p w14:paraId="1B0E057C" w14:textId="0D946356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Ursynowskiego Centrum Sportu i Rekreacji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84.570 zł – przywrócenie środków z 2024 roku z przeznaczeniem na zakup 3 podnośników basenowych,</w:t>
      </w:r>
    </w:p>
    <w:p w14:paraId="10B38D7F" w14:textId="29B1FB14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instalacji fotowoltaicznych w obiektach Ursynowskiego Centrum Sportu i Rekreacji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750.000 zł – przywrócenie środków z 2024 roku z przeznaczeniem na budowę instalacji fotowoltaicznej na obiekcie Areny Ursynów,</w:t>
      </w:r>
    </w:p>
    <w:p w14:paraId="30ECE715" w14:textId="30430110" w:rsidR="00485781" w:rsidRPr="001523D0" w:rsidRDefault="00485781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obiektów Ursynowskiego Centrum Sportu i Rekreacji etap V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142.420 zł z przywrócenia środków z 2024 roku z zadania "Nabycie nakładów poniesionych przez dzierżawcę na nieruchomości położonej przy ul. J. Rosoła 55". </w:t>
      </w:r>
    </w:p>
    <w:p w14:paraId="2BF9F73F" w14:textId="4F3A7AE5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m.in. modernizację boisk do piłki koszykowej przy ul. Bażantarni 3 oraz Dembowskiego 5,</w:t>
      </w:r>
    </w:p>
    <w:p w14:paraId="118977DD" w14:textId="49A34089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Urzędu Dzielnicy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65.000 zł z przeznaczeniem na zakup 3 urządzeń wielofunkcyjnych. Środki pochodzą z Biura Organizacji Urzędu.</w:t>
      </w:r>
    </w:p>
    <w:p w14:paraId="4C1118DB" w14:textId="77777777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siedziby Urzędu Dzielnicy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1.000.627 zł z przywrócenia środków z 2024 roku tym:</w:t>
      </w:r>
    </w:p>
    <w:p w14:paraId="46F35A68" w14:textId="77777777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335.627 zł w ramach tego zadania,</w:t>
      </w:r>
    </w:p>
    <w:p w14:paraId="00E02140" w14:textId="77777777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665.000 zł z zadania "Nabycie nakładów poniesionych przez dzierżawcę na nieruchomości położonej przy ul. J. Rosoła 55"</w:t>
      </w:r>
    </w:p>
    <w:p w14:paraId="16EF9D57" w14:textId="7CEC2B5A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m.in modernizację parkingu, montaż klimatyzacji na parterze Wydziału Obsługi Mieszkańców</w:t>
      </w:r>
      <w:r w:rsidR="00656B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przebudowę kas na potrzeby UrsynLab.</w:t>
      </w:r>
    </w:p>
    <w:p w14:paraId="42FDF92F" w14:textId="77777777" w:rsidR="00485781" w:rsidRPr="001523D0" w:rsidRDefault="00485781" w:rsidP="0048578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9B3134A" w14:textId="3DA57634" w:rsidR="004B3EE7" w:rsidRPr="001523D0" w:rsidRDefault="004B3EE7" w:rsidP="004B3EE7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wyniku dokonanych zmian kwota dochodów i wydatków ulegnie zwiększeniu o 1</w:t>
      </w:r>
      <w:r w:rsidR="001523D0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1523D0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040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.121 zł.</w:t>
      </w:r>
    </w:p>
    <w:p w14:paraId="3770ABFA" w14:textId="78825535" w:rsidR="00C34BFF" w:rsidRPr="001523D0" w:rsidRDefault="00C34BFF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9C7C170" w14:textId="77777777" w:rsidR="00C34BFF" w:rsidRPr="001523D0" w:rsidRDefault="00C34BFF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4CE9D21" w14:textId="77777777" w:rsidR="00EF7561" w:rsidRDefault="00FE2957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</w:p>
    <w:p w14:paraId="3752216A" w14:textId="77777777" w:rsidR="00EF7561" w:rsidRDefault="00EF7561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31C2672" w14:textId="77777777" w:rsidR="00EF7561" w:rsidRDefault="00EF7561" w:rsidP="00EF7561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</w:p>
    <w:p w14:paraId="09FBB204" w14:textId="77777777" w:rsidR="00EF7561" w:rsidRDefault="00EF7561" w:rsidP="00EF7561">
      <w:pPr>
        <w:tabs>
          <w:tab w:val="left" w:pos="1134"/>
        </w:tabs>
        <w:spacing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Przewodnicząca</w:t>
      </w:r>
    </w:p>
    <w:p w14:paraId="17E90BB0" w14:textId="77777777" w:rsidR="00EF7561" w:rsidRDefault="00EF7561" w:rsidP="00EF7561">
      <w:pPr>
        <w:spacing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6272164F" w14:textId="77777777" w:rsidR="00EF7561" w:rsidRDefault="00EF7561" w:rsidP="00EF7561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DCEB774" w14:textId="2FC9BC6D" w:rsidR="00EF7561" w:rsidRDefault="00EF7561" w:rsidP="00EF7561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bookmarkStart w:id="3" w:name="_GoBack"/>
      <w:bookmarkEnd w:id="3"/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28DF24AE" w14:textId="756ED0EE" w:rsidR="005163D8" w:rsidRPr="001523D0" w:rsidRDefault="005163D8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 w:type="page"/>
      </w:r>
    </w:p>
    <w:p w14:paraId="75D659E4" w14:textId="77777777" w:rsidR="00DD4F87" w:rsidRDefault="00DD4F87" w:rsidP="00DD4F87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Załącznik do uchwały Nr ……………...………  </w:t>
      </w:r>
    </w:p>
    <w:p w14:paraId="3B43838D" w14:textId="77777777" w:rsidR="00DD4F87" w:rsidRDefault="00DD4F87" w:rsidP="00DD4F87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Rady Dzielnicy Ursynów m.st. Warszawy</w:t>
      </w:r>
    </w:p>
    <w:p w14:paraId="281A9EA7" w14:textId="77777777" w:rsidR="00DD4F87" w:rsidRDefault="00DD4F87" w:rsidP="00DD4F87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z dnia …………………………………………………..</w:t>
      </w:r>
    </w:p>
    <w:p w14:paraId="18AC8912" w14:textId="77777777" w:rsidR="00DD4F87" w:rsidRDefault="00DD4F87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33A4E" w14:textId="20452BC3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266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4 lutego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1A027D60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1-</w:t>
      </w:r>
      <w:r w:rsidR="001523D0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351E1033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266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35BA4E5C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4 lutego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145013F3" w14:textId="7917954E" w:rsidR="00ED3308" w:rsidRPr="001523D0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</w:t>
      </w:r>
      <w:r w:rsidR="008B4F9E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</w:p>
    <w:p w14:paraId="733D98D4" w14:textId="5FA050DE" w:rsidR="00852BD3" w:rsidRPr="001523D0" w:rsidRDefault="00852BD3" w:rsidP="00ED330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267A312C" w14:textId="77777777" w:rsidR="00B97D69" w:rsidRPr="001523D0" w:rsidRDefault="00B97D69" w:rsidP="00B97D69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Dochody:</w:t>
      </w:r>
    </w:p>
    <w:p w14:paraId="38BD2905" w14:textId="77777777" w:rsidR="00B97D69" w:rsidRPr="001523D0" w:rsidRDefault="00B97D69" w:rsidP="00B97D69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dochodów o kwotę per saldo 12.040.121 zł w tym:</w:t>
      </w:r>
    </w:p>
    <w:p w14:paraId="4BDB7BF5" w14:textId="77777777" w:rsidR="00B97D69" w:rsidRDefault="00B97D69" w:rsidP="00B97D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planu dochodów realizowanych przez Dzielnicę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kwotę 2.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000.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000 zł w związku z wpłatą dewelopera. Propozycja ujęcia środków po stronie wydatkowej w 2028 roku w zadaniu pn. "Budowa i modernizacja infrastruktury drogowej na terenie Zielonego Ursynowa"</w:t>
      </w:r>
    </w:p>
    <w:p w14:paraId="3E2F495C" w14:textId="77777777" w:rsidR="00B97D69" w:rsidRPr="001523D0" w:rsidRDefault="00B97D69" w:rsidP="00B97D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Zwiększenie środków wyrównawczych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17.017.071 w tym:</w:t>
      </w:r>
    </w:p>
    <w:p w14:paraId="371E22B8" w14:textId="77777777" w:rsidR="00B97D69" w:rsidRPr="00451EAC" w:rsidRDefault="00B97D69" w:rsidP="00B97D69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51E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8.082.071 zł w związku z przywracaniem środków z 2024 roku,</w:t>
      </w:r>
    </w:p>
    <w:p w14:paraId="1A26AD96" w14:textId="77777777" w:rsidR="00B97D69" w:rsidRPr="00451EAC" w:rsidRDefault="00B97D69" w:rsidP="00B97D69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51E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8.870.000 zł z nierozdysponowanych limitów Dzielnicy Ursynów,</w:t>
      </w:r>
    </w:p>
    <w:p w14:paraId="58DE0492" w14:textId="77777777" w:rsidR="00B97D69" w:rsidRPr="00451EAC" w:rsidRDefault="00B97D69" w:rsidP="00B97D69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451EAC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65.000 zł środki z Biura Organizacji Urzędu z przeznaczeniem na zakup 3 urządzeń wielofunkcyjnych.</w:t>
      </w:r>
    </w:p>
    <w:p w14:paraId="58622DE7" w14:textId="77777777" w:rsidR="00B97D69" w:rsidRDefault="00B97D69" w:rsidP="00B97D6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Pr="00451EA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Zmniejszenie środków wyrównawczych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Dzielnicy o kwotę 6.976.950 zł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tym:</w:t>
      </w:r>
    </w:p>
    <w:p w14:paraId="4987E117" w14:textId="77777777" w:rsidR="00B97D69" w:rsidRPr="00577D14" w:rsidRDefault="00B97D69" w:rsidP="00B97D69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577D1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4.976.950 zł w związku z propozycjami przeniesień środków planowanych na zadania inwestycyjne z 2025 roku na lata przyszłe,</w:t>
      </w:r>
    </w:p>
    <w:p w14:paraId="7CD317F4" w14:textId="77777777" w:rsidR="00B97D69" w:rsidRPr="00577D14" w:rsidRDefault="00B97D69" w:rsidP="00B97D69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577D14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2.000.000 zł z w związku z propozycją ujęcia wpłaty dewelopera po stronie wydatkowej w zadaniu "Budowa i modernizacja infrastruktury drogowej na terenie Zielonego Ursynowa" w 2028 roku.</w:t>
      </w:r>
    </w:p>
    <w:p w14:paraId="494ADB5C" w14:textId="77777777" w:rsidR="00B97D69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7CE2BAB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Dodatkowo k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orekta techniczna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wysokości 180.000 zł 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między paragrafami klasyfikacji budżetowej w związku z wytycznymi R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egionalnej Izby Obrachunkowej 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dotyczącej </w:t>
      </w:r>
      <w:r w:rsidRPr="00EB26D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klasyfikowania planowanych dochodów z tytułu kosztów sądowych.</w:t>
      </w:r>
    </w:p>
    <w:p w14:paraId="1B6E1165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</w:p>
    <w:p w14:paraId="689E1419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Wydatki inwestycyjne:</w:t>
      </w:r>
    </w:p>
    <w:p w14:paraId="1375FD11" w14:textId="77777777" w:rsidR="00B97D69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planu wydatków na 2025 o kwotę per saldo 12.040.121 zł w tym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</w:p>
    <w:p w14:paraId="307A43ED" w14:textId="77777777" w:rsidR="00B97D69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51EA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Zmniejszenia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4.976.950 zł w tym w poszczególnych zadaniach:</w:t>
      </w:r>
    </w:p>
    <w:p w14:paraId="5D8CB144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urządzeń wodnych i zbiorników wodnych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76.950 zł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 przeniesienie środków do zadania "Zagospodarowanie zachodniej części terenu Parku Moczydełko wraz z renaturalizacją zbiornika wodnego "Moczydło nr 3" przy ul. Wełnianej" na rok 2026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związku z ujęciem w zadaniu działań z zakresu modernizacji urządzeń wodnych i zbiorników wodnych,</w:t>
      </w:r>
    </w:p>
    <w:p w14:paraId="79795331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budynku Przedszkola nr 79 przy ul. Kajakowej 10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2.400.000 zł i przeniesienie środków na 2027 rok w związku z koniecznością wykonania dokumentacji projektowo - kosztorysowej w roku bieżącym i brakiem możliwości rozpoczęcia robót budowlanych,</w:t>
      </w:r>
    </w:p>
    <w:p w14:paraId="3E7988AB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wraz ze zmianą sposobu użytkowania części Przedszkola nr 366 przy ul. Hawajskiej 7 dla potrzeb Środowiskowego Domu Samopomocy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zmniejszenie planu zadania o kwotę 2.500.000 zł oraz przeniesienie na rok 2026 w związku z koniecznością wykonania dokumentacji projektowo kosztorysowej i uzyskaniem pozwolenia na budowę,</w:t>
      </w:r>
    </w:p>
    <w:p w14:paraId="577CEA5A" w14:textId="77777777" w:rsidR="00B97D69" w:rsidRDefault="00B97D69" w:rsidP="00B97D69">
      <w:pPr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</w:p>
    <w:p w14:paraId="6E375D8D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51EAC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Zwiększenia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 kwotę 17.017.071 zł w tym poszczególnych zadaniach:</w:t>
      </w:r>
    </w:p>
    <w:p w14:paraId="5D0CE8C6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Modernizacja ul. Rosoła (etap I Ciszewskiego - Płaskowickiej, etap II Płaskowickiej - Jeżewskiego, etap III Jeżewskiego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-  Rosnowskiego)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zwiększenie o 215.642 zł -  przywrócenie środków z 2024 roku w celu kontynuacji wypłat odszkodowań za grunty przejęte pod realizację inwestycji,</w:t>
      </w:r>
    </w:p>
    <w:p w14:paraId="534AEC30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ul. Baletowej na odc. ul. Puławska - granica miasta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5.387 zł – przywrócenie środków z 2024 roku w celu kontynuacji wypłat odszkodowań za grunty przejęte pod realizację inwestycji,</w:t>
      </w:r>
    </w:p>
    <w:p w14:paraId="7C53DBBB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Nabycie gruntów pod budowę ul. Wędrowców - rozliczenie z deweloperem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5.318 zł - przywrócenie środków z 2024 roku w celu kontynuacji wypłat odszkodowań za grunty przejęte pod realizację inwestycji,</w:t>
      </w:r>
    </w:p>
    <w:p w14:paraId="38217D29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ulicy 26aKD-D z m.p.z.p. Zachodniego Pasma Pyrskiego w rejonie ul. Poleczki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30.000 zł – przywrócenie środków z 2024 roku w celu kontynuacji wypłat odszkodowań za grunty przejęte pod realizację inwestycji,</w:t>
      </w:r>
    </w:p>
    <w:p w14:paraId="77CB5AD8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Rozbudowa i modernizacja sieci dróg rowerowych na terenie Ursynowa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33.635 zł – przywrócenie środków z 2024 roku w związku z planowanym ogłoszeniem postępowania na budowę drogi rowerowej w ul. Wilczy Doł,</w:t>
      </w:r>
    </w:p>
    <w:p w14:paraId="4F68FF36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Rozświetlmy Ursynów! Oświetlenie ciemnych miejsc na Ursynowie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zwiększenie o 170.000 zł - z nierozdysponowanych limitów Dzielnicy z przeznaczeniem na realizacja potrzeb wynikających z konieczności poprawy bezpieczeństwa w okolicach placówek oświatowych – doświetlenia ciągów komunikacyjnych oraz poprawy bezpieczeństwa na drogach poprzez doświetlenia wytypowanych przejść dla pieszych,</w:t>
      </w:r>
    </w:p>
    <w:p w14:paraId="0A60FA18" w14:textId="77777777" w:rsidR="00C234D8" w:rsidRPr="001523D0" w:rsidRDefault="00C234D8" w:rsidP="00C234D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i modernizacja infrastruktury drogowej na terenie Wysokiego Ursynowa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595.686 zł  z przywrócenia środków z 2024 roku tym:</w:t>
      </w:r>
    </w:p>
    <w:p w14:paraId="456711E8" w14:textId="77777777" w:rsidR="00C234D8" w:rsidRPr="001523D0" w:rsidRDefault="00C234D8" w:rsidP="00C234D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145.686 zł w ramach tego zadania,</w:t>
      </w:r>
    </w:p>
    <w:p w14:paraId="1E26CB0C" w14:textId="77777777" w:rsidR="00C234D8" w:rsidRPr="001523D0" w:rsidRDefault="00C234D8" w:rsidP="00C234D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450.000 zł z zadania "Nabycie nakładów poniesionych przez dzierżawcę na nieruchomości położonej przy ul. J. Rosoła 55" w związku z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planowanym ogłoszeniem postępowania na przebudowę skrzyżowania ul. Kabackiej i Dembego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51485610" w14:textId="77777777" w:rsidR="00C234D8" w:rsidRPr="001523D0" w:rsidRDefault="00C234D8" w:rsidP="00C234D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Łączymy rowerowe szlaki - uzupełnienie sieci dróg rowerowych na Ursynowie o brakujące odcinki - edycja II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45.514 zł z przywrócenia środków z 2024 roku tym:</w:t>
      </w:r>
    </w:p>
    <w:p w14:paraId="5F1A8152" w14:textId="77777777" w:rsidR="00C234D8" w:rsidRPr="001523D0" w:rsidRDefault="00C234D8" w:rsidP="00C234D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514 zł w ramach tego zadania,</w:t>
      </w:r>
    </w:p>
    <w:p w14:paraId="16E01B01" w14:textId="77777777" w:rsidR="00C234D8" w:rsidRPr="001523D0" w:rsidRDefault="00C234D8" w:rsidP="00C234D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45.000 zł z zadania "Nabycie nakładów poniesionych przez dzierżawcę na nieruchomości położonej przy ul. J. Rosoła 55"</w:t>
      </w:r>
    </w:p>
    <w:p w14:paraId="2E78C4A4" w14:textId="77777777" w:rsidR="00C234D8" w:rsidRPr="001523D0" w:rsidRDefault="00C234D8" w:rsidP="00C234D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ogłoszenie postępowania na budowę drogi rowerowej na terenie zieleni przy ul. Belgradzkiej,</w:t>
      </w:r>
    </w:p>
    <w:p w14:paraId="6A1C81CC" w14:textId="77777777" w:rsidR="00C234D8" w:rsidRPr="001523D0" w:rsidRDefault="00C234D8" w:rsidP="00C234D8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Spójna sieć dróg rowerowych na Ursynowie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112.000 zł - przywrócenie środków z 2024 roku w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związku z planowanym ogłoszeniem postępowania na budowę drogi rowerowej przy ul. Dembego i Kabackiej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6862497C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ul. 14.2.KDD - rozliczenie z deweloperem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51.568 zł – przywrócenie środków z 2024 roku w celu wypłatę odszkodowań za nieruchomości przewidziane pod budowę drogi gminnej,</w:t>
      </w:r>
    </w:p>
    <w:p w14:paraId="1DA9FBE8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Rozbudowa drogi gminnej nr 660170W ul. Kabackiej (40.7 KDL)- rozliczenie z deweloperem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40.000 zł – przywrócenie środków z 2024 roku w celu wypłatę odszkodowań za nieruchomości przewidziane pod budowę drogi gminnej,</w:t>
      </w:r>
    </w:p>
    <w:p w14:paraId="1D31AF4D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Przebudowa ul. Stryjeńskich w okolicach ul.Kazury na potrzeby dojazdu do żłobka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1.303.336 zł – przywrócenie środków z 2024 roku z przeznaczeniem na realizację prac związanych z dojazdem do żłobka i zagospodarowaniem terenu,</w:t>
      </w:r>
    </w:p>
    <w:p w14:paraId="161EE368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Montaż instalacji fotowoltaicznych na budynkach zasobu lokalowego Dzielnicy Ursynów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tworzenie nowego zadania z planem w wysokości 130.000 zł w roku 2025 oraz 1.372.777 zł w 2026 roku z przywrócenia środków z 2024 roku z zadania "Budowa instalacji fotowoltaicznych w obiektach Ursynowskiego Centrum Sportu i Rekreacji". Środki zostaną przeznaczone na przygotowanie dokumentacji technicznej oraz montaż instalacji fotowoltaicznych na budynkach zasobu lokalowego Dzielnicy Ursynów. </w:t>
      </w:r>
    </w:p>
    <w:p w14:paraId="3A06DCBB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Zielona Oś Ursynowa - Nowy Park i fontanna w otoczeniu pięknych kwiatów i ziół - obok Ratusza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1.216 zł – przywrócenie środków z 2024 roku z przeznaczeniem na realizację projektu budżetu obywatelskiego z 2022 roku pn. "Zielona Oś Ursynowa - Nowy Park i fontanna w otoczeniu pięknych kwiatów i ziół - obok Ratusza",</w:t>
      </w:r>
    </w:p>
    <w:p w14:paraId="344EC481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Zielone skwery na Ursynowie (kontynuacja)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230.000 zł – przywrócenie środków z 2024 roku w związku z trwającymi pracami projektowymi oraz potrzebą uzyskania decyzji administracyjnych umożliwiających wykonanie prac.</w:t>
      </w:r>
    </w:p>
    <w:p w14:paraId="4CD56925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skateparku w Parku R. Kozłowskiego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1.350.000 zł – przywrócenie środków z 2024 roku w związku z rozwiązaniem umowy z wykonawcą i planowanym powtórzenie postępowania na wyłonienie wykonawcy robót budowlanych,</w:t>
      </w:r>
    </w:p>
    <w:p w14:paraId="322F99F1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Zielone skwery na Ursynowie 2025 r.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6.360 zł z przywrócenia środków z 2024 roku tym:</w:t>
      </w:r>
    </w:p>
    <w:p w14:paraId="673182CC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615 zł z zadania "Zielone skwery na Ursynowie (kontynuacja) BO22",</w:t>
      </w:r>
    </w:p>
    <w:p w14:paraId="7173BA8D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5.745 zł z zadania "Zielone skwery na Ursynowie (kontynuacja) BO23",</w:t>
      </w:r>
    </w:p>
    <w:p w14:paraId="7FC8A962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realizację projektu budżetu obywatelskiego z 2025 roku pn. "Zielony skwery na Ursynowie 2025 r.".</w:t>
      </w:r>
    </w:p>
    <w:p w14:paraId="5016FFAC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Poprawa bezpieczeństwa - zakup systemu monitoringu i montaż kamer na terenach przeznaczonych do rekreacji i zabaw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73.357 zł – przywrócenie środków z 2024 roku z przeznaczeniem na rozbudowę rejestratorów systemu monitoringu wizyjnego i oprogramowania zarządzającego na terenach przeznaczonych do rekreacji i zabaw na terenie Dzielnicy Ursynów, w których dochodzi aktów wandalizmu,</w:t>
      </w:r>
    </w:p>
    <w:p w14:paraId="1D5B590E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przedszkoli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53.582 zł z przywrócenia środków z 2024 roku tym:</w:t>
      </w:r>
    </w:p>
    <w:p w14:paraId="54743352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3.582 zł w ramach tego zadania,</w:t>
      </w:r>
    </w:p>
    <w:p w14:paraId="08E1A456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50.000 zł z zadania "Nabycie nakładów poniesionych przez dzierżawcę na nieruchomości położonej przy ul. J. Rosoła 55".</w:t>
      </w:r>
    </w:p>
    <w:p w14:paraId="536A3F06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>Środki zostaną przeznaczone na zakupy inwestycyjne dla przedszkoli,</w:t>
      </w:r>
    </w:p>
    <w:p w14:paraId="2E00A378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szkół podstawowych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33.759 zł z przywrócenia środków z 2024 roku tym:</w:t>
      </w:r>
    </w:p>
    <w:p w14:paraId="698C07B6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13.759 zł w ramach tego zadania,</w:t>
      </w:r>
    </w:p>
    <w:p w14:paraId="3C10B825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20.000 zł z zadania "Nabycie nakładów poniesionych przez dzierżawcę na nieruchomości położonej przy ul. J. Rosoła 55".</w:t>
      </w:r>
    </w:p>
    <w:p w14:paraId="687533EA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zakupy inwestycyjne dla szkół podstawowych,</w:t>
      </w:r>
    </w:p>
    <w:p w14:paraId="735574FE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liceów ogólnokształcących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30.000 zł z przywrócenia środków z 2024 roku z zadania "Nabycie nakładów poniesionych przez dzierżawcę na nieruchomości położonej przy ul. J. Rosoła 55".</w:t>
      </w:r>
    </w:p>
    <w:p w14:paraId="30761E13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zakupy inwestycyjne dla liceów ogólnokształcących,</w:t>
      </w:r>
    </w:p>
    <w:p w14:paraId="3E6C84A9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budynków Szkoły Podstawowej nr 336 przy ul. Małcużyńskiego i Szkoły Podstawowej nr 405 przy ul. Na Uboczu 9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4.759.926 zł, w tym:</w:t>
      </w:r>
    </w:p>
    <w:p w14:paraId="642A255A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- przywrócenie środków z 2024 roku w kwocie 259.926 zł, </w:t>
      </w:r>
    </w:p>
    <w:p w14:paraId="3FE7E55B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dodatkowe zwiększenie o 4.500.000 zł w 2025 roku oraz 4.500.000 zł w 2026 roku (z nierozdysponowanych limitów Dzielnicy).</w:t>
      </w:r>
    </w:p>
    <w:p w14:paraId="3E56B0F8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 na kontynuację modernizacji budynków (etap II i III) w zakresie modernizacji elektrycznej, teletechnicznej, instalacji sanitarnej wraz z wymianą poziomów pod posadzkowych, wymianą podłóg oraz naprawą ścian budynków,</w:t>
      </w:r>
    </w:p>
    <w:p w14:paraId="1ECFFCED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budynku Szkoły Podstawowej nr 96 przy ul. Sarabandy 16/22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341.545 zł – przywrócenie środków z 2024 roku z przeznaczeniem na dokończenie modernizacji budynku w zakresie kompleksowego dostosowania dla osób z niepełnosprawnością oraz modernizacji dachu,</w:t>
      </w:r>
    </w:p>
    <w:p w14:paraId="2C26D9FA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boiska w Szkole Podstawowej nr 336 przy ul. Małcużyńskiego 4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6.888 zł – przywrócenie środków z 2024 roku z przeznaczeniem na dokończenie zadania inwestycyjnego - malowanie linii,</w:t>
      </w:r>
    </w:p>
    <w:p w14:paraId="69852967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boiska w LXX Liceum Ogólnokształcącym przy ul. Dembowskiego 1 .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274.233 zł z przywrócenia środków z 2024 roku tym:</w:t>
      </w:r>
    </w:p>
    <w:p w14:paraId="34924F9A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344 zł w ramach tego zadania,</w:t>
      </w:r>
    </w:p>
    <w:p w14:paraId="6C049219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273.889 zł z zadania "Modernizacja boiska piłkarskiego wraz z bieżnią okrężną przy Szkole Podstawowej nr 96 przy ul. Sarabandy 16/22".</w:t>
      </w:r>
    </w:p>
    <w:p w14:paraId="0665AA0B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modernizację bieżni obejmującą wymianę nawierzchni w LXX LO przy ul. Dembowskiego 1,</w:t>
      </w:r>
    </w:p>
    <w:p w14:paraId="05391D46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Modernizacje terenów zewnętrznych przy placówkach oświatowych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100.000 zł – przywrócenie środków z 2024 roku z przeznaczeniem na modernizację placu zabaw i terenu wejścia głównego w SP 405 przy ul. Na Uboczu 9 oraz modernizację boiska piłkarskiego w ZS 129 przy ul. Koncertowej 4,</w:t>
      </w:r>
    </w:p>
    <w:p w14:paraId="7B24BF86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Szkoły Podstawowej nr 323 oraz Przedszkola nr 50 przy ul. Hirszfelda 11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2.085.500 zł, w tym:</w:t>
      </w:r>
    </w:p>
    <w:p w14:paraId="4BD46141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przywrócenie środków z 2024 roku w kwocie 85.500 zł,</w:t>
      </w:r>
    </w:p>
    <w:p w14:paraId="2DA3D1E8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 dodatkowe zwiększenie o 2.000.000 zł w 2025 roku oraz  3.000.000 zł w 2026 roku (z nierozdysponowanych limitów Dzielnicy).</w:t>
      </w:r>
    </w:p>
    <w:p w14:paraId="00B87C37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termomodernizację budynku w zakresie wymiany instalacji c.o. oraz węzła, modernizacji dachów, docieplenia elewacji, ścian fundamentowych i stropodachu, wymiany drzwi, oświetlenia zewnętrznego,</w:t>
      </w:r>
    </w:p>
    <w:p w14:paraId="4081EFAB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Szkoły Podstawowej nr 313 oraz Przedszkola nr 55 przy ul. Cybisa 1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2.087.500 zł, w tym</w:t>
      </w:r>
    </w:p>
    <w:p w14:paraId="53D45AF9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przywrócenie środków z 2024 roku w kwocie 87.500 zł,</w:t>
      </w:r>
    </w:p>
    <w:p w14:paraId="14B2DE52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 dodatkowe zwiększenie o 2.000.000 zł (z nierozdysponowanych limitów Dzielnicy).</w:t>
      </w:r>
    </w:p>
    <w:p w14:paraId="2D07BDCA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termomodernizację budynku w zakresie ocieplenia ścian zewnętrznych i fundamentowych, wymiany okien i drzwi zewnętrznych, modernizacji dachu przedszkola, wymiany instalacji c.o. i węzła cieplnego,</w:t>
      </w:r>
    </w:p>
    <w:p w14:paraId="1D08CB99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Termomodernizacja Szkoły Podstawowej nr 310 przy ul. Hawajskiej 7 - prace przygotowawcze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10.000 zł – przywrócenie środków z 2024 roku z przeznaczeniem na wykonanie dokumentacji projektowo - kosztorysowej termomodernizacji budynku,</w:t>
      </w:r>
    </w:p>
    <w:p w14:paraId="75775E8E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Termomodernizacja Szkoły Podstawowej nr 318 przy ul. Teligi 3 - prace przygotowawcze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10.000 zł – przywrócenie środków z 2024 roku z przeznaczeniem na wykonanie dokumentacji projektowo - kosztorysowej termomodernizacji budynku,</w:t>
      </w:r>
    </w:p>
    <w:p w14:paraId="7F7373B4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Centrum Opiekuńczo-Mieszkalnego "Ursynów"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104.212 zł – przywrócenie środków z 2024 roku z przeznaczeniem na wyposażenie obiektu,</w:t>
      </w:r>
    </w:p>
    <w:p w14:paraId="0B2AC5FE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Adaptacja pomieszczeń dla potrzeb Ursynoteki po przedszkolu przy ul. Polnej Róży "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305.256 zł – przywrócenie środków z 2024 roku z przeznaczeniem na dostawę i montaż wyposażenia Ursynoteki,</w:t>
      </w:r>
    </w:p>
    <w:p w14:paraId="02FA4FA8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oświetlenia scenicznego DOK przy ul. Kajakowej 12B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utworzenie nowego zadania z planem w wysokości 173.034 zł z przywrócenia środków z 2024 roku tym:</w:t>
      </w:r>
    </w:p>
    <w:p w14:paraId="57CEA437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3.034 zł z zadania "Zakupy inwestycyjne dla Dzielnicowego Ośrodka Kultury przy ul. Kajakowej 12b"</w:t>
      </w:r>
    </w:p>
    <w:p w14:paraId="2D7EB710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170.000 zł z zadania "Nabycie nakładów poniesionych przez dzierżawcę na nieruchomości położonej przy ul. J. Rosoła 55".</w:t>
      </w:r>
    </w:p>
    <w:p w14:paraId="7141AC90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modernizację oświetlenia scenicznego w Dzielnicowym Ośrodku Kultury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B97D69">
        <w:rPr>
          <w:rFonts w:asciiTheme="minorHAnsi" w:hAnsiTheme="minorHAnsi" w:cstheme="minorHAnsi"/>
          <w:color w:val="000000" w:themeColor="text1"/>
          <w:sz w:val="22"/>
          <w:szCs w:val="22"/>
        </w:rPr>
        <w:t>w tym zakup konsolety oświetleniowej</w:t>
      </w:r>
    </w:p>
    <w:p w14:paraId="7F8602A6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siedziby Biblioteki Publicznej im. Juliana Ursyna Niemcewicza przy ul. Bacewiczówny wraz z zagospodarowaniem terenu- prace przygotowawcze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utworzenie nowego zadania z planem w wysokości 200.000 zł  w 2025 roku oraz 2.500.000 zł w 2026 roku z nierozdysponowanych limitów Dzielnicy z przeznaczeniem na budowę siedziby Biblioteki Publicznej przy ul. Bacewiczówny,</w:t>
      </w:r>
    </w:p>
    <w:p w14:paraId="5320A1B3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Ursynowskiego Centrum Sportu i Rekreacji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84.570 zł – przywrócenie środków z 2024 roku z przeznaczeniem na zakup 3 podnośników basenowych,</w:t>
      </w:r>
    </w:p>
    <w:p w14:paraId="25E8328F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Budowa instalacji fotowoltaicznych w obiektach Ursynowskiego Centrum Sportu i Rekreacji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750.000 zł – przywrócenie środków z 2024 roku z przeznaczeniem na budowę instalacji fotowoltaicznej na obiekcie Areny Ursynów,</w:t>
      </w:r>
    </w:p>
    <w:p w14:paraId="57E86C51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obiektów Ursynowskiego Centrum Sportu i Rekreacji etap V 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o 142.420 zł z przywrócenia środków z 2024 roku z zadania "Nabycie nakładów poniesionych przez dzierżawcę na nieruchomości położonej przy ul. J. Rosoła 55". </w:t>
      </w:r>
    </w:p>
    <w:p w14:paraId="0A904D80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m.in. modernizację boisk do piłki koszykowej przy ul. Bażantarni 3 oraz Dembowskiego 5,</w:t>
      </w:r>
    </w:p>
    <w:p w14:paraId="5CF9D475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Zakupy inwestycyjne dla Urzędu Dzielnicy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65.000 zł z przeznaczeniem na zakup 3 urządzeń wielofunkcyjnych. Środki pochodzą z Biura Organizacji Urzędu.</w:t>
      </w:r>
    </w:p>
    <w:p w14:paraId="775865BE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Modernizacja siedziby Urzędu Dzielnicy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o 1.000.627 zł z przywrócenia środków z 2024 roku tym:</w:t>
      </w:r>
    </w:p>
    <w:p w14:paraId="154410AE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335.627 zł w ramach tego zadania,</w:t>
      </w:r>
    </w:p>
    <w:p w14:paraId="6F4090FD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665.000 zł z zadania "Nabycie nakładów poniesionych przez dzierżawcę na nieruchomości położonej przy ul. J. Rosoła 55"</w:t>
      </w:r>
    </w:p>
    <w:p w14:paraId="1B073971" w14:textId="2CCB6700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Środki zostaną przeznaczone na m.in modernizację parkingu, montaż klimatyzacji na parterze Wydziału Obsługi Mieszkańców</w:t>
      </w:r>
      <w:r w:rsidR="00656B3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przebudowę na potrzeby UrsynLab</w:t>
      </w:r>
    </w:p>
    <w:p w14:paraId="7F335D84" w14:textId="77777777" w:rsidR="00B97D69" w:rsidRPr="001523D0" w:rsidRDefault="00B97D69" w:rsidP="00B97D69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0E58F10" w14:textId="44C43050" w:rsidR="004A680E" w:rsidRPr="001523D0" w:rsidRDefault="00B97D69" w:rsidP="0082562C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wyniku dokonanych zmian kwota dochodów i wydatków ulegnie zwiększeniu o 12.040.121 zł.</w:t>
      </w:r>
    </w:p>
    <w:sectPr w:rsidR="004A680E" w:rsidRPr="001523D0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5F53A" w14:textId="77777777" w:rsidR="00B662F9" w:rsidRDefault="00B662F9" w:rsidP="006744EC">
      <w:r>
        <w:separator/>
      </w:r>
    </w:p>
  </w:endnote>
  <w:endnote w:type="continuationSeparator" w:id="0">
    <w:p w14:paraId="5D389130" w14:textId="77777777" w:rsidR="00B662F9" w:rsidRDefault="00B662F9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559D6" w14:textId="77777777" w:rsidR="00B662F9" w:rsidRDefault="00B662F9" w:rsidP="006744EC">
      <w:r>
        <w:separator/>
      </w:r>
    </w:p>
  </w:footnote>
  <w:footnote w:type="continuationSeparator" w:id="0">
    <w:p w14:paraId="7BD3880D" w14:textId="77777777" w:rsidR="00B662F9" w:rsidRDefault="00B662F9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18"/>
  </w:num>
  <w:num w:numId="5">
    <w:abstractNumId w:val="20"/>
  </w:num>
  <w:num w:numId="6">
    <w:abstractNumId w:val="17"/>
  </w:num>
  <w:num w:numId="7">
    <w:abstractNumId w:val="5"/>
  </w:num>
  <w:num w:numId="8">
    <w:abstractNumId w:val="1"/>
  </w:num>
  <w:num w:numId="9">
    <w:abstractNumId w:val="16"/>
  </w:num>
  <w:num w:numId="10">
    <w:abstractNumId w:val="6"/>
  </w:num>
  <w:num w:numId="11">
    <w:abstractNumId w:val="15"/>
  </w:num>
  <w:num w:numId="12">
    <w:abstractNumId w:val="12"/>
  </w:num>
  <w:num w:numId="13">
    <w:abstractNumId w:val="23"/>
  </w:num>
  <w:num w:numId="14">
    <w:abstractNumId w:val="13"/>
  </w:num>
  <w:num w:numId="15">
    <w:abstractNumId w:val="2"/>
  </w:num>
  <w:num w:numId="16">
    <w:abstractNumId w:val="11"/>
  </w:num>
  <w:num w:numId="17">
    <w:abstractNumId w:val="19"/>
  </w:num>
  <w:num w:numId="18">
    <w:abstractNumId w:val="8"/>
  </w:num>
  <w:num w:numId="19">
    <w:abstractNumId w:val="10"/>
  </w:num>
  <w:num w:numId="20">
    <w:abstractNumId w:val="7"/>
  </w:num>
  <w:num w:numId="21">
    <w:abstractNumId w:val="3"/>
  </w:num>
  <w:num w:numId="22">
    <w:abstractNumId w:val="21"/>
  </w:num>
  <w:num w:numId="23">
    <w:abstractNumId w:val="0"/>
  </w:num>
  <w:num w:numId="24">
    <w:abstractNumId w:val="14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23D8"/>
    <w:rsid w:val="003236B1"/>
    <w:rsid w:val="00324096"/>
    <w:rsid w:val="00326048"/>
    <w:rsid w:val="0032618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0F2B"/>
    <w:rsid w:val="0073582B"/>
    <w:rsid w:val="00737478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8E8"/>
    <w:rsid w:val="008249E2"/>
    <w:rsid w:val="0082562C"/>
    <w:rsid w:val="00835A6D"/>
    <w:rsid w:val="00837A55"/>
    <w:rsid w:val="00840F88"/>
    <w:rsid w:val="0084115E"/>
    <w:rsid w:val="008418BE"/>
    <w:rsid w:val="00841F42"/>
    <w:rsid w:val="008424E6"/>
    <w:rsid w:val="00842C2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B53C2"/>
    <w:rsid w:val="00AC26FC"/>
    <w:rsid w:val="00AC311A"/>
    <w:rsid w:val="00AD007E"/>
    <w:rsid w:val="00AD071F"/>
    <w:rsid w:val="00AD302C"/>
    <w:rsid w:val="00AD3130"/>
    <w:rsid w:val="00AD3DB8"/>
    <w:rsid w:val="00AD3EB8"/>
    <w:rsid w:val="00AD5781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662F9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4F87"/>
    <w:rsid w:val="00DD53E0"/>
    <w:rsid w:val="00DD59AD"/>
    <w:rsid w:val="00DD753D"/>
    <w:rsid w:val="00DE0138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3368"/>
    <w:rsid w:val="00E945AA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EF7561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5E8F"/>
    <w:rsid w:val="00FB64A1"/>
    <w:rsid w:val="00FB659B"/>
    <w:rsid w:val="00FB78CB"/>
    <w:rsid w:val="00FC0A29"/>
    <w:rsid w:val="00FC17E9"/>
    <w:rsid w:val="00FC5985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4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EF8C-5E33-4293-BADA-635D71A7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10</Pages>
  <Words>4678</Words>
  <Characters>29200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33811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427</cp:revision>
  <cp:lastPrinted>2025-02-03T14:34:00Z</cp:lastPrinted>
  <dcterms:created xsi:type="dcterms:W3CDTF">2021-11-10T11:48:00Z</dcterms:created>
  <dcterms:modified xsi:type="dcterms:W3CDTF">2025-02-10T10:09:00Z</dcterms:modified>
</cp:coreProperties>
</file>