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25" w:rsidRDefault="00B8599D" w:rsidP="00A02525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Druk Nr 59</w:t>
      </w:r>
    </w:p>
    <w:p w:rsidR="00B8599D" w:rsidRPr="00A02525" w:rsidRDefault="00B8599D" w:rsidP="00A02525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24.10.2024</w:t>
      </w:r>
    </w:p>
    <w:p w:rsidR="00B31336" w:rsidRPr="008D2A7D" w:rsidRDefault="00A02525" w:rsidP="00A02525">
      <w:pPr>
        <w:spacing w:line="300" w:lineRule="auto"/>
        <w:jc w:val="both"/>
        <w:rPr>
          <w:rFonts w:asciiTheme="minorHAnsi" w:hAnsiTheme="minorHAnsi" w:cstheme="minorHAnsi"/>
          <w:b/>
          <w:szCs w:val="22"/>
        </w:rPr>
      </w:pPr>
      <w:r w:rsidRPr="00A02525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</w:t>
      </w:r>
      <w:r w:rsidR="00C07AD7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                      </w:t>
      </w:r>
    </w:p>
    <w:p w:rsidR="00375865" w:rsidRPr="008D2A7D" w:rsidRDefault="0059291B" w:rsidP="00B13240">
      <w:pPr>
        <w:spacing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>Uchwała n</w:t>
      </w:r>
      <w:r w:rsidR="00C07AD7">
        <w:rPr>
          <w:rFonts w:asciiTheme="minorHAnsi" w:hAnsiTheme="minorHAnsi" w:cstheme="minorHAnsi"/>
          <w:b/>
          <w:szCs w:val="22"/>
        </w:rPr>
        <w:t>r …………………</w:t>
      </w:r>
    </w:p>
    <w:p w:rsidR="00375865" w:rsidRPr="008D2A7D" w:rsidRDefault="00375865" w:rsidP="00B13240">
      <w:pPr>
        <w:spacing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>Rady Dzielnicy Ursynów m.st. Warszawy</w:t>
      </w:r>
    </w:p>
    <w:p w:rsidR="00375865" w:rsidRPr="00B13240" w:rsidRDefault="00375865" w:rsidP="00B13240">
      <w:pPr>
        <w:spacing w:after="240"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 xml:space="preserve">z dnia </w:t>
      </w:r>
      <w:r w:rsidR="00C07AD7">
        <w:rPr>
          <w:rFonts w:asciiTheme="minorHAnsi" w:hAnsiTheme="minorHAnsi" w:cstheme="minorHAnsi"/>
          <w:b/>
          <w:szCs w:val="22"/>
        </w:rPr>
        <w:t>……………………….</w:t>
      </w:r>
    </w:p>
    <w:p w:rsidR="00D87C1E" w:rsidRDefault="00D87C1E" w:rsidP="00201841">
      <w:pPr>
        <w:spacing w:after="120" w:line="300" w:lineRule="auto"/>
        <w:jc w:val="center"/>
        <w:rPr>
          <w:rFonts w:asciiTheme="minorHAnsi" w:hAnsiTheme="minorHAnsi" w:cstheme="minorHAnsi"/>
          <w:b/>
          <w:color w:val="151822"/>
          <w:szCs w:val="22"/>
        </w:rPr>
      </w:pPr>
      <w:r w:rsidRPr="00D87C1E">
        <w:rPr>
          <w:rFonts w:asciiTheme="minorHAnsi" w:hAnsiTheme="minorHAnsi" w:cstheme="minorHAnsi"/>
          <w:b/>
          <w:color w:val="151822"/>
          <w:szCs w:val="22"/>
        </w:rPr>
        <w:t>w sprawie nadania nazwy obiektowi miejskiemu w Dzielnicy Ursynów m.st. Warszawy</w:t>
      </w:r>
    </w:p>
    <w:p w:rsidR="00375865" w:rsidRPr="008D2A7D" w:rsidRDefault="00375865" w:rsidP="00C576CA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 xml:space="preserve">Na podstawie § 13 ust. 1 pkt 1 lit. i Statutu Dzielnicy Ursynów m. st. Warszawy stanowiącego załącznik Nr 12 do Uchwały Rady m.st. Warszawy Nr LXX/2182/2010 z dnia 14 stycznia 2010 r.                    w sprawie nadania statutów dzielnicom miasta stołecznego Warszawy </w:t>
      </w:r>
      <w:r w:rsidR="0069783D">
        <w:rPr>
          <w:rFonts w:ascii="Calibri" w:hAnsi="Calibri" w:cs="Calibri"/>
          <w:szCs w:val="22"/>
        </w:rPr>
        <w:t>(Dz. Urz. Woj. Maz. z 2022 r. poz. 9305</w:t>
      </w:r>
      <w:r w:rsidR="0069783D" w:rsidRPr="00316690">
        <w:rPr>
          <w:rFonts w:ascii="Calibri" w:hAnsi="Calibri" w:cs="Calibri"/>
          <w:szCs w:val="22"/>
        </w:rPr>
        <w:t>)</w:t>
      </w:r>
      <w:r w:rsidRPr="008D2A7D">
        <w:rPr>
          <w:rFonts w:asciiTheme="minorHAnsi" w:hAnsiTheme="minorHAnsi" w:cstheme="minorHAnsi"/>
          <w:szCs w:val="22"/>
        </w:rPr>
        <w:t>,  w związku § 14 ust.  1 pkt 3 Uchwały nr LV/1383/2017 Rady m.st. Warszawy z dnia 21 września 2017 r. w sprawie nazewnictwa obiektów miejskich (Dz. Urz. Woj. Maz. z 2017 poz. 8402) - Rada Dzielnicy Ursynów m.st. Warszawy uchwala,  co następuje :</w:t>
      </w:r>
    </w:p>
    <w:p w:rsidR="00D87C1E" w:rsidRDefault="00375865" w:rsidP="00D87C1E">
      <w:pPr>
        <w:pStyle w:val="Default"/>
        <w:spacing w:after="240" w:line="300" w:lineRule="auto"/>
        <w:ind w:firstLine="567"/>
        <w:rPr>
          <w:rFonts w:cstheme="minorHAnsi"/>
          <w:bCs/>
          <w:sz w:val="22"/>
          <w:szCs w:val="22"/>
        </w:rPr>
      </w:pPr>
      <w:r w:rsidRPr="00B13240">
        <w:rPr>
          <w:rFonts w:cstheme="minorHAnsi"/>
          <w:b/>
          <w:sz w:val="22"/>
          <w:szCs w:val="22"/>
        </w:rPr>
        <w:t>§</w:t>
      </w:r>
      <w:r w:rsidR="00697041" w:rsidRPr="00B13240">
        <w:rPr>
          <w:rFonts w:cstheme="minorHAnsi"/>
          <w:b/>
          <w:sz w:val="22"/>
          <w:szCs w:val="22"/>
        </w:rPr>
        <w:t xml:space="preserve"> </w:t>
      </w:r>
      <w:r w:rsidRPr="00B13240">
        <w:rPr>
          <w:rFonts w:cstheme="minorHAnsi"/>
          <w:b/>
          <w:sz w:val="22"/>
          <w:szCs w:val="22"/>
        </w:rPr>
        <w:t>1</w:t>
      </w:r>
      <w:r w:rsidR="00697041" w:rsidRPr="00B13240">
        <w:rPr>
          <w:rFonts w:cstheme="minorHAnsi"/>
          <w:sz w:val="22"/>
          <w:szCs w:val="22"/>
        </w:rPr>
        <w:t>.</w:t>
      </w:r>
      <w:r w:rsidR="005B43E4" w:rsidRPr="00B13240">
        <w:rPr>
          <w:rFonts w:cstheme="minorHAnsi"/>
          <w:sz w:val="22"/>
          <w:szCs w:val="22"/>
        </w:rPr>
        <w:t xml:space="preserve"> </w:t>
      </w:r>
      <w:r w:rsidRPr="00B13240">
        <w:rPr>
          <w:rFonts w:cstheme="minorHAnsi"/>
          <w:sz w:val="22"/>
          <w:szCs w:val="22"/>
        </w:rPr>
        <w:t xml:space="preserve">Rada Dzielnicy Ursynów m. st. Warszawy pozytywnie opiniuje projekt uchwały Rady m.st. Warszawy </w:t>
      </w:r>
      <w:r w:rsidR="00697041" w:rsidRPr="00B13240">
        <w:rPr>
          <w:rFonts w:cstheme="minorHAnsi"/>
          <w:sz w:val="22"/>
          <w:szCs w:val="22"/>
        </w:rPr>
        <w:t xml:space="preserve">w sprawie </w:t>
      </w:r>
      <w:r w:rsidR="00C07AD7" w:rsidRPr="00B13240">
        <w:rPr>
          <w:rFonts w:cstheme="minorHAnsi"/>
          <w:bCs/>
          <w:sz w:val="22"/>
          <w:szCs w:val="22"/>
        </w:rPr>
        <w:t>nadania nazwy obiektowi miejskiemu</w:t>
      </w:r>
      <w:r w:rsidR="00D87C1E">
        <w:rPr>
          <w:rFonts w:cstheme="minorHAnsi"/>
          <w:bCs/>
          <w:sz w:val="22"/>
          <w:szCs w:val="22"/>
        </w:rPr>
        <w:t>, w którym s</w:t>
      </w:r>
      <w:r w:rsidR="00D87C1E">
        <w:rPr>
          <w:sz w:val="22"/>
          <w:szCs w:val="22"/>
        </w:rPr>
        <w:t>kwerowi zlokalizowanemu w Dzielnicy Ursynów m.st. Warszawy, po zachodniej stronie ulicy rtm. Witolda Pileckiego i północnej stronie ulicy Indiry Gandhi, nadaje się nazwę: Skwer Rudolfa Weigla (nazwa skrócona: Skwer R. Weigla).</w:t>
      </w:r>
    </w:p>
    <w:p w:rsidR="00697041" w:rsidRPr="008D2A7D" w:rsidRDefault="00B45256" w:rsidP="00935784">
      <w:pPr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2</w:t>
      </w:r>
      <w:r w:rsidR="00697041" w:rsidRPr="008D2A7D">
        <w:rPr>
          <w:rFonts w:asciiTheme="minorHAnsi" w:hAnsiTheme="minorHAnsi" w:cstheme="minorHAnsi"/>
          <w:b/>
          <w:szCs w:val="22"/>
        </w:rPr>
        <w:t xml:space="preserve">. </w:t>
      </w:r>
      <w:r w:rsidR="00375865" w:rsidRPr="008D2A7D">
        <w:rPr>
          <w:rFonts w:asciiTheme="minorHAnsi" w:hAnsiTheme="minorHAnsi" w:cstheme="minorHAnsi"/>
          <w:szCs w:val="22"/>
        </w:rPr>
        <w:t>Uchwała podlega przekazaniu Dyrekto</w:t>
      </w:r>
      <w:r w:rsidR="00697041" w:rsidRPr="008D2A7D">
        <w:rPr>
          <w:rFonts w:asciiTheme="minorHAnsi" w:hAnsiTheme="minorHAnsi" w:cstheme="minorHAnsi"/>
          <w:szCs w:val="22"/>
        </w:rPr>
        <w:t>rowi Biura Geodezji i Katastru.</w:t>
      </w:r>
    </w:p>
    <w:p w:rsidR="0059291B" w:rsidRPr="008D2A7D" w:rsidRDefault="00B45256" w:rsidP="00FD258A">
      <w:pPr>
        <w:spacing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3</w:t>
      </w:r>
      <w:r w:rsidR="00375865" w:rsidRPr="008D2A7D">
        <w:rPr>
          <w:rFonts w:asciiTheme="minorHAnsi" w:hAnsiTheme="minorHAnsi" w:cstheme="minorHAnsi"/>
          <w:b/>
          <w:szCs w:val="22"/>
        </w:rPr>
        <w:t>.</w:t>
      </w:r>
      <w:r w:rsidR="00697041" w:rsidRPr="008D2A7D">
        <w:rPr>
          <w:rFonts w:asciiTheme="minorHAnsi" w:hAnsiTheme="minorHAnsi" w:cstheme="minorHAnsi"/>
          <w:szCs w:val="22"/>
        </w:rPr>
        <w:t xml:space="preserve"> </w:t>
      </w:r>
      <w:r w:rsidR="00375865" w:rsidRPr="008D2A7D">
        <w:rPr>
          <w:rFonts w:asciiTheme="minorHAnsi" w:hAnsiTheme="minorHAnsi" w:cstheme="minorHAnsi"/>
          <w:szCs w:val="22"/>
        </w:rPr>
        <w:t xml:space="preserve">Wykonanie uchwały powierza się Przewodniczącemu Rady Dzielnicy Ursynów  </w:t>
      </w:r>
      <w:r w:rsidR="0059291B" w:rsidRPr="008D2A7D">
        <w:rPr>
          <w:rFonts w:asciiTheme="minorHAnsi" w:hAnsiTheme="minorHAnsi" w:cstheme="minorHAnsi"/>
          <w:szCs w:val="22"/>
        </w:rPr>
        <w:t>m. st.</w:t>
      </w:r>
    </w:p>
    <w:p w:rsidR="00697041" w:rsidRPr="008D2A7D" w:rsidRDefault="00375865" w:rsidP="0069783D">
      <w:pPr>
        <w:spacing w:after="24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>Warszawy.</w:t>
      </w:r>
    </w:p>
    <w:p w:rsidR="00375865" w:rsidRPr="008D2A7D" w:rsidRDefault="00B45256" w:rsidP="00D223B0">
      <w:pPr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4</w:t>
      </w:r>
      <w:r w:rsidR="00375865" w:rsidRPr="008D2A7D">
        <w:rPr>
          <w:rFonts w:asciiTheme="minorHAnsi" w:hAnsiTheme="minorHAnsi" w:cstheme="minorHAnsi"/>
          <w:b/>
          <w:szCs w:val="22"/>
        </w:rPr>
        <w:t>.</w:t>
      </w:r>
      <w:r w:rsidR="00375865" w:rsidRPr="008D2A7D">
        <w:rPr>
          <w:rFonts w:asciiTheme="minorHAnsi" w:hAnsiTheme="minorHAnsi" w:cstheme="minorHAnsi"/>
          <w:szCs w:val="22"/>
        </w:rPr>
        <w:t xml:space="preserve"> Uchwała wchodzi w życie z dniem podjęcia.</w:t>
      </w:r>
    </w:p>
    <w:p w:rsidR="00375865" w:rsidRPr="00D223B0" w:rsidRDefault="00375865" w:rsidP="0059291B">
      <w:pPr>
        <w:rPr>
          <w:rFonts w:asciiTheme="minorHAnsi" w:hAnsiTheme="minorHAnsi" w:cstheme="minorHAnsi"/>
          <w:szCs w:val="22"/>
        </w:rPr>
      </w:pPr>
    </w:p>
    <w:p w:rsidR="00375865" w:rsidRPr="00D223B0" w:rsidRDefault="00FE5F1C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D87C1E">
        <w:rPr>
          <w:rFonts w:asciiTheme="minorHAnsi" w:hAnsiTheme="minorHAnsi" w:cstheme="minorHAnsi"/>
          <w:szCs w:val="22"/>
        </w:rPr>
        <w:t>Przewodnicząca</w:t>
      </w:r>
    </w:p>
    <w:p w:rsidR="00375865" w:rsidRPr="00D223B0" w:rsidRDefault="00375865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>Rady Dzielnicy Ursynów m.st. Warszawy</w:t>
      </w:r>
    </w:p>
    <w:p w:rsidR="00375865" w:rsidRPr="00D223B0" w:rsidRDefault="00375865" w:rsidP="0059291B">
      <w:p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:rsidR="00375865" w:rsidRPr="00D223B0" w:rsidRDefault="00FE5F1C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D87C1E">
        <w:rPr>
          <w:rFonts w:asciiTheme="minorHAnsi" w:hAnsiTheme="minorHAnsi" w:cstheme="minorHAnsi"/>
          <w:szCs w:val="22"/>
        </w:rPr>
        <w:t>Karolina Mioduszewska</w:t>
      </w:r>
    </w:p>
    <w:p w:rsidR="00375865" w:rsidRPr="00D223B0" w:rsidRDefault="00375865" w:rsidP="0059291B">
      <w:pPr>
        <w:rPr>
          <w:rFonts w:asciiTheme="minorHAnsi" w:hAnsiTheme="minorHAnsi" w:cstheme="minorHAnsi"/>
          <w:szCs w:val="22"/>
        </w:rPr>
      </w:pPr>
    </w:p>
    <w:p w:rsidR="00375865" w:rsidRPr="008D2A7D" w:rsidRDefault="00375865" w:rsidP="0059291B">
      <w:pPr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</w:p>
    <w:p w:rsidR="00B83546" w:rsidRDefault="00B83546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B357A" w:rsidRDefault="00BB357A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D223B0" w:rsidRDefault="00D223B0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50AB7" w:rsidRDefault="00B50AB7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A02525" w:rsidRDefault="00A02525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07AD7" w:rsidRDefault="00C07AD7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13240" w:rsidRPr="008D2A7D" w:rsidRDefault="00B13240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lastRenderedPageBreak/>
        <w:t>UZASADNIENIE</w:t>
      </w:r>
      <w:bookmarkStart w:id="0" w:name="_GoBack"/>
      <w:bookmarkEnd w:id="0"/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 xml:space="preserve">do uchwały nr </w:t>
      </w:r>
      <w:r w:rsidR="00C07AD7">
        <w:rPr>
          <w:rFonts w:asciiTheme="minorHAnsi" w:hAnsiTheme="minorHAnsi" w:cstheme="minorHAnsi"/>
          <w:b/>
          <w:color w:val="000000"/>
          <w:szCs w:val="22"/>
        </w:rPr>
        <w:t>…………….</w:t>
      </w: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>Rady Dzielnicy Ursynów m.st. Warszawy</w:t>
      </w:r>
    </w:p>
    <w:p w:rsidR="00375865" w:rsidRPr="008D2A7D" w:rsidRDefault="00375865" w:rsidP="00B13240">
      <w:pPr>
        <w:spacing w:after="240" w:line="30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 xml:space="preserve">z dnia </w:t>
      </w:r>
      <w:r w:rsidR="00C07AD7">
        <w:rPr>
          <w:rFonts w:asciiTheme="minorHAnsi" w:hAnsiTheme="minorHAnsi" w:cstheme="minorHAnsi"/>
          <w:b/>
          <w:color w:val="000000"/>
          <w:szCs w:val="22"/>
        </w:rPr>
        <w:t>…………………………</w:t>
      </w:r>
    </w:p>
    <w:p w:rsidR="00C07AD7" w:rsidRDefault="00C07AD7" w:rsidP="00201841">
      <w:pPr>
        <w:spacing w:after="240" w:line="300" w:lineRule="auto"/>
        <w:jc w:val="center"/>
        <w:rPr>
          <w:rFonts w:asciiTheme="minorHAnsi" w:hAnsiTheme="minorHAnsi" w:cstheme="minorHAnsi"/>
          <w:b/>
          <w:color w:val="151822"/>
          <w:szCs w:val="22"/>
        </w:rPr>
      </w:pPr>
      <w:r w:rsidRPr="001E73EB">
        <w:rPr>
          <w:rFonts w:asciiTheme="minorHAnsi" w:hAnsiTheme="minorHAnsi" w:cstheme="minorHAnsi"/>
          <w:b/>
          <w:color w:val="151822"/>
          <w:szCs w:val="22"/>
        </w:rPr>
        <w:t xml:space="preserve">w sprawie </w:t>
      </w:r>
      <w:r>
        <w:rPr>
          <w:rFonts w:asciiTheme="minorHAnsi" w:hAnsiTheme="minorHAnsi" w:cstheme="minorHAnsi"/>
          <w:b/>
          <w:color w:val="151822"/>
          <w:szCs w:val="22"/>
        </w:rPr>
        <w:t>nadania nazwy obiektowi miejskiemu</w:t>
      </w:r>
      <w:r w:rsidRPr="001E73EB">
        <w:rPr>
          <w:rFonts w:asciiTheme="minorHAnsi" w:hAnsiTheme="minorHAnsi" w:cstheme="minorHAnsi"/>
          <w:b/>
          <w:color w:val="151822"/>
          <w:szCs w:val="22"/>
        </w:rPr>
        <w:t xml:space="preserve"> w Dzielnicy Ursynów m.st. Warszawy</w:t>
      </w:r>
    </w:p>
    <w:p w:rsidR="0069783D" w:rsidRDefault="00375865" w:rsidP="00B13240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>Przedłożony do zaopiniowania projekt uchwały Rady m.st. Warszawy w sprawie</w:t>
      </w:r>
      <w:r w:rsidR="00AF0CA3">
        <w:rPr>
          <w:rFonts w:asciiTheme="minorHAnsi" w:hAnsiTheme="minorHAnsi" w:cstheme="minorHAnsi"/>
          <w:szCs w:val="22"/>
        </w:rPr>
        <w:t xml:space="preserve"> </w:t>
      </w:r>
      <w:r w:rsidR="00AF0CA3" w:rsidRPr="00AF0CA3">
        <w:rPr>
          <w:rFonts w:asciiTheme="minorHAnsi" w:hAnsiTheme="minorHAnsi" w:cstheme="minorHAnsi"/>
          <w:szCs w:val="22"/>
        </w:rPr>
        <w:t xml:space="preserve">nadania nazwy obiektowi miejskiemu w Dzielnicy Ursynów m.st. Warszawy </w:t>
      </w:r>
      <w:r w:rsidR="00B13240" w:rsidRPr="00B13240">
        <w:rPr>
          <w:rFonts w:asciiTheme="minorHAnsi" w:hAnsiTheme="minorHAnsi" w:cstheme="minorHAnsi"/>
          <w:szCs w:val="22"/>
        </w:rPr>
        <w:t>jest</w:t>
      </w:r>
      <w:r w:rsidR="00B13240">
        <w:rPr>
          <w:rFonts w:asciiTheme="minorHAnsi" w:hAnsiTheme="minorHAnsi" w:cstheme="minorHAnsi"/>
          <w:szCs w:val="22"/>
        </w:rPr>
        <w:t xml:space="preserve"> </w:t>
      </w:r>
      <w:r w:rsidR="0069783D" w:rsidRPr="0069783D">
        <w:rPr>
          <w:rFonts w:asciiTheme="minorHAnsi" w:hAnsiTheme="minorHAnsi" w:cstheme="minorHAnsi"/>
          <w:szCs w:val="22"/>
        </w:rPr>
        <w:t>realizacją wniosku grupy 16 radnych Rady m.st. Warszawy o upamiętnienie Rudolfa Weigla, zoologa, bakteriologa, anatoma w nazwie skweru zlokalizowanego przed wejściem na teren Warszawskiego Szpitala Południowego.</w:t>
      </w:r>
    </w:p>
    <w:p w:rsidR="0069783D" w:rsidRPr="0069783D" w:rsidRDefault="0069783D" w:rsidP="0069783D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69783D">
        <w:rPr>
          <w:rFonts w:asciiTheme="minorHAnsi" w:hAnsiTheme="minorHAnsi" w:cstheme="minorHAnsi"/>
          <w:szCs w:val="22"/>
        </w:rPr>
        <w:t>Nazwisko Rudolfa Weigla nie pochodzi z Banku nazw m.st. Warszawy.</w:t>
      </w:r>
    </w:p>
    <w:p w:rsidR="0069783D" w:rsidRPr="0069783D" w:rsidRDefault="0069783D" w:rsidP="0069783D">
      <w:pPr>
        <w:spacing w:after="120" w:line="300" w:lineRule="auto"/>
        <w:rPr>
          <w:rFonts w:asciiTheme="minorHAnsi" w:hAnsiTheme="minorHAnsi" w:cstheme="minorHAnsi"/>
          <w:i/>
          <w:szCs w:val="22"/>
        </w:rPr>
      </w:pPr>
      <w:r w:rsidRPr="0069783D">
        <w:rPr>
          <w:rFonts w:asciiTheme="minorHAnsi" w:hAnsiTheme="minorHAnsi" w:cstheme="minorHAnsi"/>
          <w:i/>
          <w:szCs w:val="22"/>
        </w:rPr>
        <w:t>Rudolf Stefan Weigl (1883 – 1957) – zoolog, bakteriolog, anatom, pochodzenia niemieckiego. Był uczniem i współpracownikiem Józefa Nusbauma-Hilarowicza. W latach 1920–39 był profesorem uniwersytetu we Lwowie. W 1930 został członkiem PAU. W latach 1941–44 kierował instytutem do walki z tyfusem — w czasie okupacji szczepionkami Weigla zaszczepiono ok. 8 mln ludzi. W latach 1945–48 był profesorem Uniwersytetu Jagiellońskiego, w latach 1948–57 — uniwersytetu w Poznaniu. Zidentyfikował zarazki duru plamistego i opracował pierwszą skuteczną szczepionkę przeciw tej chorobie. W 1953 otrzymał nagrodę państwową I stopnia. Został odznaczony medalem Sprawiedliwy Wśród Narodów Świata (źródło: Encyklopedia PWN).</w:t>
      </w:r>
    </w:p>
    <w:p w:rsidR="0069783D" w:rsidRPr="0069783D" w:rsidRDefault="0069783D" w:rsidP="0069783D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69783D">
        <w:rPr>
          <w:rFonts w:asciiTheme="minorHAnsi" w:hAnsiTheme="minorHAnsi" w:cstheme="minorHAnsi"/>
          <w:szCs w:val="22"/>
        </w:rPr>
        <w:t>Skwer, o którym mowa w projekcie uchwały, stanowi obiekt miejski w rozumieniu § 2 ust. 1 pkt 3 lit. b uchwały nr LV/1383/2017 Rady m.st. Warszawy z dnia 21 września 2017 r. w sprawie nazewnictwa obiektów miejskich (Dz. Urz. Woj. Maz. poz. 8402, dalej jako „Uchwała Nazewnicza”) i zlokalizowany jest w granicach działek ewidencyjnych nr 3/12, 3/13, 3/14, 3/15, 3/16 i 3/17 w obrębie 1-10-75, stanowiących własność Skarbu Państwa, którą zarządza Zarząd Dróg Miejskich.</w:t>
      </w:r>
    </w:p>
    <w:p w:rsidR="0069783D" w:rsidRPr="0069783D" w:rsidRDefault="0069783D" w:rsidP="0069783D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69783D">
        <w:rPr>
          <w:rFonts w:asciiTheme="minorHAnsi" w:hAnsiTheme="minorHAnsi" w:cstheme="minorHAnsi"/>
          <w:szCs w:val="22"/>
        </w:rPr>
        <w:t>Wniosek w sprawie nadania nazwy spełnia wymogi określone w § 17 ust. 1 pkt 4 oraz § 18 ust. 1, a opracowany na jego podstawie projekt uchwały - wymogi określone w § 11-13 Uchwały Nazewniczej w zw. z § 29 ust. 2 pkt 4 Statutu m.st. Warszawy.</w:t>
      </w:r>
    </w:p>
    <w:p w:rsidR="0069783D" w:rsidRDefault="0069783D" w:rsidP="0069783D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69783D">
        <w:rPr>
          <w:rFonts w:asciiTheme="minorHAnsi" w:hAnsiTheme="minorHAnsi" w:cstheme="minorHAnsi"/>
          <w:szCs w:val="22"/>
        </w:rPr>
        <w:t>Uchwała wywołuje skutki finansowe dla m.st. Warszawy w wysokości 10</w:t>
      </w:r>
      <w:r>
        <w:rPr>
          <w:rFonts w:asciiTheme="minorHAnsi" w:hAnsiTheme="minorHAnsi" w:cstheme="minorHAnsi"/>
          <w:szCs w:val="22"/>
        </w:rPr>
        <w:t xml:space="preserve"> </w:t>
      </w:r>
      <w:r w:rsidRPr="0069783D">
        <w:rPr>
          <w:rFonts w:asciiTheme="minorHAnsi" w:hAnsiTheme="minorHAnsi" w:cstheme="minorHAnsi"/>
          <w:szCs w:val="22"/>
        </w:rPr>
        <w:t>200,00 zł. Jest to koszt instalacji tablic z nazwą ww. obiektu miejskiego. Środki finansowe na realizację przedsięwzięcia zapewni Zarząd Dróg Miejskich w ramach zadań realizowanych przez Wydział Miejskiego Systemu Informacji.</w:t>
      </w:r>
    </w:p>
    <w:p w:rsidR="0069783D" w:rsidRDefault="0069783D" w:rsidP="00B13240">
      <w:pPr>
        <w:spacing w:after="120" w:line="300" w:lineRule="auto"/>
        <w:rPr>
          <w:rFonts w:asciiTheme="minorHAnsi" w:hAnsiTheme="minorHAnsi" w:cstheme="minorHAnsi"/>
          <w:szCs w:val="22"/>
        </w:rPr>
      </w:pPr>
    </w:p>
    <w:p w:rsidR="00D223B0" w:rsidRPr="00D223B0" w:rsidRDefault="0069783D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Przewodnicząca</w:t>
      </w:r>
    </w:p>
    <w:p w:rsidR="00D223B0" w:rsidRPr="00D223B0" w:rsidRDefault="00D223B0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>Rady Dzielnicy Ursynów m.st. Warszawy</w:t>
      </w:r>
    </w:p>
    <w:p w:rsidR="00D223B0" w:rsidRPr="00D223B0" w:rsidRDefault="00D223B0" w:rsidP="00D223B0">
      <w:p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:rsidR="00D223B0" w:rsidRPr="00D223B0" w:rsidRDefault="00D223B0" w:rsidP="00D223B0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69783D">
        <w:rPr>
          <w:rFonts w:asciiTheme="minorHAnsi" w:hAnsiTheme="minorHAnsi" w:cstheme="minorHAnsi"/>
          <w:szCs w:val="22"/>
        </w:rPr>
        <w:t>Karolina Mioduszewska</w:t>
      </w:r>
    </w:p>
    <w:p w:rsidR="009F4C3E" w:rsidRPr="0021551F" w:rsidRDefault="00375865" w:rsidP="0021551F">
      <w:pPr>
        <w:spacing w:after="120" w:line="300" w:lineRule="auto"/>
        <w:ind w:firstLine="5103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 xml:space="preserve">                   </w:t>
      </w:r>
      <w:r w:rsidR="00FE5F1C">
        <w:rPr>
          <w:rFonts w:asciiTheme="minorHAnsi" w:hAnsiTheme="minorHAnsi" w:cstheme="minorHAnsi"/>
          <w:b/>
          <w:szCs w:val="22"/>
        </w:rPr>
        <w:t xml:space="preserve"> </w:t>
      </w:r>
      <w:r w:rsidRPr="008D2A7D">
        <w:rPr>
          <w:rFonts w:asciiTheme="minorHAnsi" w:hAnsiTheme="minorHAnsi" w:cstheme="minorHAnsi"/>
          <w:b/>
          <w:szCs w:val="22"/>
        </w:rPr>
        <w:t xml:space="preserve"> </w:t>
      </w:r>
      <w:r w:rsidR="00FE5F1C">
        <w:rPr>
          <w:rFonts w:asciiTheme="minorHAnsi" w:hAnsiTheme="minorHAnsi" w:cstheme="minorHAnsi"/>
          <w:b/>
          <w:szCs w:val="22"/>
        </w:rPr>
        <w:t xml:space="preserve"> </w:t>
      </w:r>
    </w:p>
    <w:sectPr w:rsidR="009F4C3E" w:rsidRPr="0021551F" w:rsidSect="00CD3BA7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5"/>
    <w:rsid w:val="0013743A"/>
    <w:rsid w:val="001E73EB"/>
    <w:rsid w:val="00201841"/>
    <w:rsid w:val="0021551F"/>
    <w:rsid w:val="003144F1"/>
    <w:rsid w:val="00375865"/>
    <w:rsid w:val="003A5E20"/>
    <w:rsid w:val="00464B86"/>
    <w:rsid w:val="0052217D"/>
    <w:rsid w:val="0059291B"/>
    <w:rsid w:val="005B43E4"/>
    <w:rsid w:val="005C4DDB"/>
    <w:rsid w:val="00697041"/>
    <w:rsid w:val="0069783D"/>
    <w:rsid w:val="00723C0B"/>
    <w:rsid w:val="00735919"/>
    <w:rsid w:val="00781ECB"/>
    <w:rsid w:val="00837869"/>
    <w:rsid w:val="008D2A7D"/>
    <w:rsid w:val="00935784"/>
    <w:rsid w:val="009D53B8"/>
    <w:rsid w:val="009F4C3E"/>
    <w:rsid w:val="00A02525"/>
    <w:rsid w:val="00AF0CA3"/>
    <w:rsid w:val="00B13240"/>
    <w:rsid w:val="00B31336"/>
    <w:rsid w:val="00B45256"/>
    <w:rsid w:val="00B50AB7"/>
    <w:rsid w:val="00B83546"/>
    <w:rsid w:val="00B8599D"/>
    <w:rsid w:val="00BB357A"/>
    <w:rsid w:val="00C07AD7"/>
    <w:rsid w:val="00C576CA"/>
    <w:rsid w:val="00D11275"/>
    <w:rsid w:val="00D223B0"/>
    <w:rsid w:val="00D517B5"/>
    <w:rsid w:val="00D51AB5"/>
    <w:rsid w:val="00D65AA5"/>
    <w:rsid w:val="00D87C1E"/>
    <w:rsid w:val="00DD49ED"/>
    <w:rsid w:val="00EA3ECD"/>
    <w:rsid w:val="00ED1680"/>
    <w:rsid w:val="00FD258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B7B85-9122-44AE-948C-75B12FB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86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7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58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7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Zabawski Sławomir</cp:lastModifiedBy>
  <cp:revision>14</cp:revision>
  <cp:lastPrinted>2024-10-25T11:15:00Z</cp:lastPrinted>
  <dcterms:created xsi:type="dcterms:W3CDTF">2022-02-24T10:51:00Z</dcterms:created>
  <dcterms:modified xsi:type="dcterms:W3CDTF">2024-10-25T11:16:00Z</dcterms:modified>
</cp:coreProperties>
</file>