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69" w:rsidRDefault="00815184" w:rsidP="00270038">
      <w:pPr>
        <w:spacing w:after="0" w:line="300" w:lineRule="auto"/>
        <w:ind w:firstLine="75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0B3148">
        <w:rPr>
          <w:rFonts w:ascii="Calibri" w:hAnsi="Calibri" w:cs="Calibri"/>
          <w:b/>
        </w:rPr>
        <w:t>Druk Nr 23</w:t>
      </w:r>
    </w:p>
    <w:p w:rsidR="000B3148" w:rsidRPr="00270038" w:rsidRDefault="000B3148" w:rsidP="00270038">
      <w:pPr>
        <w:spacing w:after="0" w:line="300" w:lineRule="auto"/>
        <w:ind w:firstLine="75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24.06.2024r.</w:t>
      </w:r>
    </w:p>
    <w:p w:rsidR="00003469" w:rsidRPr="001F1FDD" w:rsidRDefault="00003469" w:rsidP="00315BCA">
      <w:pPr>
        <w:spacing w:after="0" w:line="300" w:lineRule="auto"/>
        <w:rPr>
          <w:rFonts w:ascii="Calibri" w:hAnsi="Calibri" w:cs="Calibri"/>
          <w:b/>
        </w:rPr>
      </w:pPr>
    </w:p>
    <w:p w:rsidR="00331D69" w:rsidRPr="001F1FDD" w:rsidRDefault="00331D69" w:rsidP="00270038">
      <w:pPr>
        <w:spacing w:after="0" w:line="300" w:lineRule="auto"/>
        <w:rPr>
          <w:rFonts w:ascii="Calibri" w:hAnsi="Calibri" w:cs="Calibri"/>
          <w:b/>
        </w:rPr>
      </w:pPr>
    </w:p>
    <w:p w:rsidR="00554881" w:rsidRPr="001F1FDD" w:rsidRDefault="001F1FDD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1F1FDD">
        <w:rPr>
          <w:rFonts w:ascii="Calibri" w:hAnsi="Calibri" w:cs="Calibri"/>
          <w:b/>
        </w:rPr>
        <w:t>Uchwała Nr</w:t>
      </w:r>
    </w:p>
    <w:p w:rsidR="00554881" w:rsidRPr="001F1FDD" w:rsidRDefault="001F1FDD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1F1FDD">
        <w:rPr>
          <w:rFonts w:ascii="Calibri" w:hAnsi="Calibri" w:cs="Calibri"/>
          <w:b/>
        </w:rPr>
        <w:t xml:space="preserve">Rady Dzielnicy Ursynów m.st. Warszawy </w:t>
      </w:r>
    </w:p>
    <w:p w:rsidR="00554881" w:rsidRPr="001F1FDD" w:rsidRDefault="00A21710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1F1FDD">
        <w:rPr>
          <w:rFonts w:ascii="Calibri" w:hAnsi="Calibri" w:cs="Calibri"/>
          <w:b/>
        </w:rPr>
        <w:t xml:space="preserve"> z dnia  </w:t>
      </w:r>
    </w:p>
    <w:p w:rsidR="004F353B" w:rsidRPr="001F1FDD" w:rsidRDefault="004F353B" w:rsidP="00404C8B">
      <w:pPr>
        <w:spacing w:after="0" w:line="300" w:lineRule="auto"/>
        <w:jc w:val="both"/>
        <w:rPr>
          <w:rFonts w:ascii="Calibri" w:hAnsi="Calibri" w:cs="Calibri"/>
          <w:b/>
        </w:rPr>
      </w:pPr>
    </w:p>
    <w:p w:rsidR="004C78B6" w:rsidRPr="001F1FDD" w:rsidRDefault="004F353B" w:rsidP="00A400B2">
      <w:pPr>
        <w:spacing w:after="240" w:line="300" w:lineRule="auto"/>
        <w:contextualSpacing/>
        <w:jc w:val="center"/>
        <w:rPr>
          <w:rFonts w:ascii="Calibri" w:hAnsi="Calibri" w:cs="Calibri"/>
          <w:b/>
        </w:rPr>
      </w:pPr>
      <w:r w:rsidRPr="001F1FDD">
        <w:rPr>
          <w:rFonts w:ascii="Calibri" w:hAnsi="Calibri" w:cs="Calibri"/>
          <w:b/>
        </w:rPr>
        <w:t>w sprawie powołania Komisji Skarg, Wniosków i Petycji Rady Dzielnicy Ursynów m.st. Warszawy</w:t>
      </w:r>
    </w:p>
    <w:p w:rsidR="0030088D" w:rsidRPr="00270038" w:rsidRDefault="0030088D" w:rsidP="00212C50">
      <w:pPr>
        <w:spacing w:after="240" w:line="300" w:lineRule="auto"/>
        <w:contextualSpacing/>
        <w:rPr>
          <w:rFonts w:ascii="Calibri" w:hAnsi="Calibri" w:cs="Calibri"/>
        </w:rPr>
      </w:pPr>
    </w:p>
    <w:p w:rsidR="00371F5D" w:rsidRPr="00270038" w:rsidRDefault="00371F5D" w:rsidP="007C39D9">
      <w:pPr>
        <w:spacing w:after="240" w:line="300" w:lineRule="auto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</w:rPr>
        <w:t>Na podstawie § 39a ust. 1,</w:t>
      </w:r>
      <w:r w:rsidR="006F0CE4" w:rsidRPr="00270038">
        <w:rPr>
          <w:rFonts w:ascii="Calibri" w:hAnsi="Calibri" w:cs="Calibri"/>
        </w:rPr>
        <w:t xml:space="preserve"> </w:t>
      </w:r>
      <w:r w:rsidRPr="00270038">
        <w:rPr>
          <w:rFonts w:ascii="Calibri" w:hAnsi="Calibri" w:cs="Calibri"/>
        </w:rPr>
        <w:t>2</w:t>
      </w:r>
      <w:r w:rsidR="00731F0D" w:rsidRPr="00270038">
        <w:rPr>
          <w:rFonts w:ascii="Calibri" w:hAnsi="Calibri" w:cs="Calibri"/>
        </w:rPr>
        <w:t xml:space="preserve"> i </w:t>
      </w:r>
      <w:r w:rsidR="00941FE1" w:rsidRPr="00270038">
        <w:rPr>
          <w:rFonts w:ascii="Calibri" w:hAnsi="Calibri" w:cs="Calibri"/>
        </w:rPr>
        <w:t>3</w:t>
      </w:r>
      <w:r w:rsidRPr="00270038">
        <w:rPr>
          <w:rFonts w:ascii="Calibri" w:hAnsi="Calibri" w:cs="Calibri"/>
        </w:rPr>
        <w:t xml:space="preserve"> Statutu Dzielnicy Ursynów m.st. Warszawy stanowiącego załącznik </w:t>
      </w:r>
      <w:r w:rsidR="00270038">
        <w:rPr>
          <w:rFonts w:ascii="Calibri" w:hAnsi="Calibri" w:cs="Calibri"/>
        </w:rPr>
        <w:t xml:space="preserve">                </w:t>
      </w:r>
      <w:r w:rsidRPr="00270038">
        <w:rPr>
          <w:rFonts w:ascii="Calibri" w:hAnsi="Calibri" w:cs="Calibri"/>
        </w:rPr>
        <w:t>Nr 12 do Uchwały  Nr LXX/2182/2010 Rady m.st. Warszawy z dnia 14 stycznia 2010 r. w sprawie nadania statutów dzielnicom miasta stołecznego Warszawy (</w:t>
      </w:r>
      <w:r w:rsidR="00A21710">
        <w:rPr>
          <w:rFonts w:ascii="Calibri" w:hAnsi="Calibri" w:cs="Calibri"/>
        </w:rPr>
        <w:t xml:space="preserve">Dz. Urz. Woj. </w:t>
      </w:r>
      <w:proofErr w:type="spellStart"/>
      <w:r w:rsidR="00A21710">
        <w:rPr>
          <w:rFonts w:ascii="Calibri" w:hAnsi="Calibri" w:cs="Calibri"/>
        </w:rPr>
        <w:t>Maz</w:t>
      </w:r>
      <w:proofErr w:type="spellEnd"/>
      <w:r w:rsidR="00A21710">
        <w:rPr>
          <w:rFonts w:ascii="Calibri" w:hAnsi="Calibri" w:cs="Calibri"/>
        </w:rPr>
        <w:t>. 2022</w:t>
      </w:r>
      <w:r w:rsidR="006D29D7" w:rsidRPr="00270038">
        <w:rPr>
          <w:rFonts w:ascii="Calibri" w:hAnsi="Calibri" w:cs="Calibri"/>
        </w:rPr>
        <w:t>, poz.</w:t>
      </w:r>
      <w:r w:rsidR="00A21710">
        <w:rPr>
          <w:rFonts w:ascii="Calibri" w:hAnsi="Calibri" w:cs="Calibri"/>
        </w:rPr>
        <w:t>9305)</w:t>
      </w:r>
      <w:r w:rsidR="002C5B6A">
        <w:rPr>
          <w:rFonts w:ascii="Calibri" w:hAnsi="Calibri" w:cs="Calibri"/>
        </w:rPr>
        <w:t>,</w:t>
      </w:r>
      <w:r w:rsidR="00A21710">
        <w:rPr>
          <w:rFonts w:ascii="Calibri" w:hAnsi="Calibri" w:cs="Calibri"/>
        </w:rPr>
        <w:t xml:space="preserve"> </w:t>
      </w:r>
      <w:r w:rsidRPr="00270038">
        <w:rPr>
          <w:rFonts w:ascii="Calibri" w:hAnsi="Calibri" w:cs="Calibri"/>
        </w:rPr>
        <w:t xml:space="preserve">Rada Dzielnicy </w:t>
      </w:r>
      <w:r w:rsidR="00A21710">
        <w:rPr>
          <w:rFonts w:ascii="Calibri" w:hAnsi="Calibri" w:cs="Calibri"/>
        </w:rPr>
        <w:t xml:space="preserve">Ursynów m.st. Warszawy uchwala, </w:t>
      </w:r>
      <w:r w:rsidRPr="00270038">
        <w:rPr>
          <w:rFonts w:ascii="Calibri" w:hAnsi="Calibri" w:cs="Calibri"/>
        </w:rPr>
        <w:t>co następuje:</w:t>
      </w:r>
    </w:p>
    <w:p w:rsidR="006D29D7" w:rsidRPr="00270038" w:rsidRDefault="006D29D7" w:rsidP="007C39D9">
      <w:pPr>
        <w:spacing w:after="240" w:line="300" w:lineRule="auto"/>
        <w:contextualSpacing/>
        <w:rPr>
          <w:rFonts w:ascii="Calibri" w:hAnsi="Calibri" w:cs="Calibri"/>
        </w:rPr>
      </w:pPr>
    </w:p>
    <w:p w:rsidR="006D29D7" w:rsidRPr="00270038" w:rsidRDefault="006D29D7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  <w:b/>
        </w:rPr>
        <w:t>§ 1.</w:t>
      </w:r>
      <w:r w:rsidRPr="00270038">
        <w:rPr>
          <w:rFonts w:ascii="Calibri" w:hAnsi="Calibri" w:cs="Calibri"/>
        </w:rPr>
        <w:t xml:space="preserve"> </w:t>
      </w:r>
      <w:r w:rsidR="00E747C2" w:rsidRPr="00270038">
        <w:rPr>
          <w:rFonts w:ascii="Calibri" w:hAnsi="Calibri" w:cs="Calibri"/>
        </w:rPr>
        <w:t>Ustala się</w:t>
      </w:r>
      <w:r w:rsidRPr="00270038">
        <w:rPr>
          <w:rFonts w:ascii="Calibri" w:hAnsi="Calibri" w:cs="Calibri"/>
        </w:rPr>
        <w:t>,</w:t>
      </w:r>
      <w:r w:rsidR="00E747C2" w:rsidRPr="00270038">
        <w:rPr>
          <w:rFonts w:ascii="Calibri" w:hAnsi="Calibri" w:cs="Calibri"/>
        </w:rPr>
        <w:t xml:space="preserve"> że Komisja Skarg, Wniosków i Petycji Rady Dzielnicy Ursynów m.st. Warszawy li</w:t>
      </w:r>
      <w:r w:rsidR="00A21710">
        <w:rPr>
          <w:rFonts w:ascii="Calibri" w:hAnsi="Calibri" w:cs="Calibri"/>
        </w:rPr>
        <w:t>czy ….</w:t>
      </w:r>
      <w:r w:rsidR="00E747C2" w:rsidRPr="00270038">
        <w:rPr>
          <w:rFonts w:ascii="Calibri" w:hAnsi="Calibri" w:cs="Calibri"/>
        </w:rPr>
        <w:t xml:space="preserve">  członków ( słownie: </w:t>
      </w:r>
      <w:r w:rsidRPr="00270038">
        <w:rPr>
          <w:rFonts w:ascii="Calibri" w:hAnsi="Calibri" w:cs="Calibri"/>
        </w:rPr>
        <w:t xml:space="preserve"> )</w:t>
      </w:r>
      <w:r w:rsidR="0030088D" w:rsidRPr="00270038">
        <w:rPr>
          <w:rFonts w:ascii="Calibri" w:hAnsi="Calibri" w:cs="Calibri"/>
        </w:rPr>
        <w:t>.</w:t>
      </w:r>
    </w:p>
    <w:p w:rsidR="004C78B6" w:rsidRDefault="006D29D7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  <w:b/>
        </w:rPr>
        <w:t>§ 2.</w:t>
      </w:r>
      <w:r w:rsidRPr="00270038">
        <w:rPr>
          <w:rFonts w:ascii="Calibri" w:hAnsi="Calibri" w:cs="Calibri"/>
        </w:rPr>
        <w:t xml:space="preserve"> </w:t>
      </w:r>
      <w:r w:rsidR="009B36E1" w:rsidRPr="00270038">
        <w:rPr>
          <w:rFonts w:ascii="Calibri" w:hAnsi="Calibri" w:cs="Calibri"/>
        </w:rPr>
        <w:t>1.</w:t>
      </w:r>
      <w:r w:rsidRPr="00270038">
        <w:rPr>
          <w:rFonts w:ascii="Calibri" w:hAnsi="Calibri" w:cs="Calibri"/>
        </w:rPr>
        <w:t xml:space="preserve"> </w:t>
      </w:r>
      <w:r w:rsidR="00554881" w:rsidRPr="00270038">
        <w:rPr>
          <w:rFonts w:ascii="Calibri" w:hAnsi="Calibri" w:cs="Calibri"/>
        </w:rPr>
        <w:t xml:space="preserve">Powołuje się Komisję Skarg, Wniosków i Petycji Rady Dzielnicy </w:t>
      </w:r>
      <w:r w:rsidR="00331D69" w:rsidRPr="00270038">
        <w:rPr>
          <w:rFonts w:ascii="Calibri" w:hAnsi="Calibri" w:cs="Calibri"/>
        </w:rPr>
        <w:t>Ursyn</w:t>
      </w:r>
      <w:r w:rsidR="00554881" w:rsidRPr="00270038">
        <w:rPr>
          <w:rFonts w:ascii="Calibri" w:hAnsi="Calibri" w:cs="Calibri"/>
        </w:rPr>
        <w:t>ów m.st. Wars</w:t>
      </w:r>
      <w:r w:rsidR="00331D69" w:rsidRPr="00270038">
        <w:rPr>
          <w:rFonts w:ascii="Calibri" w:hAnsi="Calibri" w:cs="Calibri"/>
        </w:rPr>
        <w:t xml:space="preserve">zawy </w:t>
      </w:r>
      <w:r w:rsidR="00270038">
        <w:rPr>
          <w:rFonts w:ascii="Calibri" w:hAnsi="Calibri" w:cs="Calibri"/>
        </w:rPr>
        <w:t xml:space="preserve">                          </w:t>
      </w:r>
      <w:r w:rsidR="00331D69" w:rsidRPr="00270038">
        <w:rPr>
          <w:rFonts w:ascii="Calibri" w:hAnsi="Calibri" w:cs="Calibri"/>
        </w:rPr>
        <w:t>w</w:t>
      </w:r>
      <w:r w:rsidR="00554881" w:rsidRPr="00270038">
        <w:rPr>
          <w:rFonts w:ascii="Calibri" w:hAnsi="Calibri" w:cs="Calibri"/>
        </w:rPr>
        <w:t xml:space="preserve"> składzie: </w:t>
      </w:r>
    </w:p>
    <w:p w:rsidR="00A21710" w:rsidRDefault="00A21710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</w:p>
    <w:p w:rsidR="00A21710" w:rsidRDefault="00A21710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</w:p>
    <w:p w:rsidR="004C78B6" w:rsidRPr="00270038" w:rsidRDefault="009B36E1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</w:rPr>
        <w:t>2. Określa się, że Komisją kieruje przewodniczący oraz wiceprzewodniczący.</w:t>
      </w:r>
    </w:p>
    <w:p w:rsidR="004C78B6" w:rsidRDefault="006D29D7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  <w:b/>
        </w:rPr>
        <w:t>§ 3.</w:t>
      </w:r>
      <w:r w:rsidRPr="00270038">
        <w:rPr>
          <w:rFonts w:ascii="Calibri" w:hAnsi="Calibri" w:cs="Calibri"/>
        </w:rPr>
        <w:t xml:space="preserve">  Do zadań Komisji należy przygotowywanie projektów rozstrzygnięć w sprawach skarg, w</w:t>
      </w:r>
      <w:r w:rsidR="0030088D" w:rsidRPr="00270038">
        <w:rPr>
          <w:rFonts w:ascii="Calibri" w:hAnsi="Calibri" w:cs="Calibri"/>
        </w:rPr>
        <w:t xml:space="preserve">niosków </w:t>
      </w:r>
      <w:r w:rsidRPr="00270038">
        <w:rPr>
          <w:rFonts w:ascii="Calibri" w:hAnsi="Calibri" w:cs="Calibri"/>
        </w:rPr>
        <w:t>i petycji w których organem właściwym do rozpatrzenia jest Rada Dzielnicy Ursynów m.st. Warszawy.</w:t>
      </w:r>
    </w:p>
    <w:p w:rsidR="00F9451B" w:rsidRPr="00270038" w:rsidRDefault="00F9451B" w:rsidP="007C39D9">
      <w:pPr>
        <w:spacing w:line="300" w:lineRule="auto"/>
        <w:ind w:firstLine="567"/>
        <w:rPr>
          <w:rFonts w:ascii="Calibri" w:hAnsi="Calibri" w:cs="Calibri"/>
        </w:rPr>
      </w:pPr>
      <w:r>
        <w:rPr>
          <w:rFonts w:ascii="Calibri" w:hAnsi="Calibri" w:cs="Calibri"/>
          <w:b/>
        </w:rPr>
        <w:t>§ 4.</w:t>
      </w:r>
      <w:r>
        <w:rPr>
          <w:rFonts w:ascii="Calibri" w:hAnsi="Calibri" w:cs="Calibri"/>
        </w:rPr>
        <w:t xml:space="preserve"> Wykonanie uchwały powierza się Przewodniczącej Rady Dzielnicy Ursynów m.st. Warszawy. </w:t>
      </w:r>
    </w:p>
    <w:p w:rsidR="00554881" w:rsidRDefault="00F9451B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</w:rPr>
        <w:t>§ 5</w:t>
      </w:r>
      <w:r w:rsidR="00080119" w:rsidRPr="00270038">
        <w:rPr>
          <w:rFonts w:ascii="Calibri" w:hAnsi="Calibri" w:cs="Calibri"/>
          <w:b/>
        </w:rPr>
        <w:t>.</w:t>
      </w:r>
      <w:r w:rsidR="00554881" w:rsidRPr="00270038">
        <w:rPr>
          <w:rFonts w:ascii="Calibri" w:hAnsi="Calibri" w:cs="Calibri"/>
        </w:rPr>
        <w:t xml:space="preserve"> Uchwała wchodzi w życie z dniem podjęcia. </w:t>
      </w:r>
      <w:r w:rsidR="00080119" w:rsidRPr="00270038">
        <w:rPr>
          <w:rFonts w:ascii="Calibri" w:hAnsi="Calibri" w:cs="Calibri"/>
        </w:rPr>
        <w:t xml:space="preserve"> </w:t>
      </w:r>
      <w:r w:rsidR="00554881" w:rsidRPr="00270038">
        <w:rPr>
          <w:rFonts w:ascii="Calibri" w:hAnsi="Calibri" w:cs="Calibri"/>
        </w:rPr>
        <w:t xml:space="preserve"> </w:t>
      </w:r>
    </w:p>
    <w:p w:rsidR="00F9451B" w:rsidRDefault="00F9451B" w:rsidP="007C39D9">
      <w:pPr>
        <w:spacing w:after="240" w:line="300" w:lineRule="auto"/>
        <w:ind w:firstLine="567"/>
        <w:contextualSpacing/>
        <w:rPr>
          <w:rFonts w:ascii="Calibri" w:hAnsi="Calibri" w:cs="Calibri"/>
        </w:rPr>
      </w:pPr>
    </w:p>
    <w:p w:rsidR="00270038" w:rsidRPr="00EE68B7" w:rsidRDefault="00270038" w:rsidP="00404C8B">
      <w:pPr>
        <w:spacing w:line="300" w:lineRule="auto"/>
        <w:rPr>
          <w:rFonts w:ascii="Calibri" w:hAnsi="Calibri" w:cs="Calibri"/>
        </w:rPr>
      </w:pPr>
    </w:p>
    <w:p w:rsidR="00080119" w:rsidRPr="00EE68B7" w:rsidRDefault="00A21710" w:rsidP="00404C8B">
      <w:pPr>
        <w:spacing w:after="0"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>Przewodnicząca</w:t>
      </w:r>
    </w:p>
    <w:p w:rsidR="00554881" w:rsidRPr="00EE68B7" w:rsidRDefault="00554881" w:rsidP="00404C8B">
      <w:pPr>
        <w:spacing w:after="0"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 xml:space="preserve">Rady Dzielnicy </w:t>
      </w:r>
      <w:r w:rsidR="00331D69" w:rsidRPr="00EE68B7">
        <w:rPr>
          <w:rFonts w:ascii="Calibri" w:hAnsi="Calibri" w:cs="Calibri"/>
        </w:rPr>
        <w:t>Ursyn</w:t>
      </w:r>
      <w:r w:rsidRPr="00EE68B7">
        <w:rPr>
          <w:rFonts w:ascii="Calibri" w:hAnsi="Calibri" w:cs="Calibri"/>
        </w:rPr>
        <w:t>ów m.st. Warszawy</w:t>
      </w:r>
    </w:p>
    <w:p w:rsidR="00080119" w:rsidRPr="00EE68B7" w:rsidRDefault="00080119" w:rsidP="00EE68B7">
      <w:pPr>
        <w:spacing w:after="0" w:line="300" w:lineRule="auto"/>
        <w:rPr>
          <w:rFonts w:ascii="Calibri" w:hAnsi="Calibri" w:cs="Calibri"/>
        </w:rPr>
      </w:pPr>
    </w:p>
    <w:p w:rsidR="00331D69" w:rsidRPr="00EE68B7" w:rsidRDefault="00A21710" w:rsidP="00404C8B">
      <w:pPr>
        <w:spacing w:after="0"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>Karolina Mioduszewska</w:t>
      </w:r>
    </w:p>
    <w:p w:rsidR="00331D69" w:rsidRPr="00EE68B7" w:rsidRDefault="00331D69" w:rsidP="00404C8B">
      <w:pPr>
        <w:spacing w:line="300" w:lineRule="auto"/>
        <w:rPr>
          <w:rFonts w:ascii="Calibri" w:hAnsi="Calibri" w:cs="Calibri"/>
        </w:rPr>
      </w:pPr>
    </w:p>
    <w:p w:rsidR="00080119" w:rsidRDefault="00080119" w:rsidP="00404C8B">
      <w:pPr>
        <w:spacing w:line="300" w:lineRule="auto"/>
        <w:rPr>
          <w:rFonts w:ascii="Calibri" w:hAnsi="Calibri" w:cs="Calibri"/>
        </w:rPr>
      </w:pPr>
    </w:p>
    <w:p w:rsidR="00270038" w:rsidRDefault="00270038" w:rsidP="00404C8B">
      <w:pPr>
        <w:spacing w:line="300" w:lineRule="auto"/>
        <w:rPr>
          <w:rFonts w:ascii="Calibri" w:hAnsi="Calibri" w:cs="Calibri"/>
        </w:rPr>
      </w:pPr>
    </w:p>
    <w:p w:rsidR="00212C50" w:rsidRDefault="00212C50" w:rsidP="00404C8B">
      <w:pPr>
        <w:spacing w:line="300" w:lineRule="auto"/>
        <w:rPr>
          <w:rFonts w:ascii="Calibri" w:hAnsi="Calibri" w:cs="Calibri"/>
        </w:rPr>
      </w:pPr>
    </w:p>
    <w:p w:rsidR="001F1FDD" w:rsidRDefault="001F1FDD" w:rsidP="00404C8B">
      <w:pPr>
        <w:spacing w:line="300" w:lineRule="auto"/>
        <w:rPr>
          <w:rFonts w:ascii="Calibri" w:hAnsi="Calibri" w:cs="Calibri"/>
        </w:rPr>
      </w:pPr>
    </w:p>
    <w:p w:rsidR="001F1FDD" w:rsidRDefault="001F1FDD" w:rsidP="00404C8B">
      <w:pPr>
        <w:spacing w:line="300" w:lineRule="auto"/>
        <w:rPr>
          <w:rFonts w:ascii="Calibri" w:hAnsi="Calibri" w:cs="Calibri"/>
        </w:rPr>
      </w:pPr>
    </w:p>
    <w:p w:rsidR="00270038" w:rsidRPr="00270038" w:rsidRDefault="00270038" w:rsidP="001F1FDD">
      <w:pPr>
        <w:spacing w:line="300" w:lineRule="auto"/>
        <w:jc w:val="center"/>
        <w:rPr>
          <w:rFonts w:ascii="Calibri" w:hAnsi="Calibri" w:cs="Calibri"/>
        </w:rPr>
      </w:pPr>
    </w:p>
    <w:p w:rsidR="001F1FDD" w:rsidRPr="001F1FDD" w:rsidRDefault="00554881" w:rsidP="001F1FDD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>UZASADNIENIE</w:t>
      </w:r>
    </w:p>
    <w:p w:rsidR="001F1FDD" w:rsidRPr="001F1FDD" w:rsidRDefault="001F1FDD" w:rsidP="001F1FDD">
      <w:pPr>
        <w:spacing w:after="0" w:line="30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 </w:t>
      </w:r>
      <w:r w:rsidRPr="001F1FDD">
        <w:rPr>
          <w:rFonts w:ascii="Calibri" w:hAnsi="Calibri" w:cs="Calibri"/>
          <w:b/>
        </w:rPr>
        <w:t>Uchwała Nr</w:t>
      </w:r>
      <w:r>
        <w:rPr>
          <w:rFonts w:ascii="Calibri" w:hAnsi="Calibri" w:cs="Calibri"/>
          <w:b/>
        </w:rPr>
        <w:t xml:space="preserve"> ……..</w:t>
      </w:r>
      <w:r w:rsidRPr="001F1FDD">
        <w:rPr>
          <w:rFonts w:ascii="Calibri" w:hAnsi="Calibri" w:cs="Calibri"/>
          <w:b/>
        </w:rPr>
        <w:t xml:space="preserve">Rady Dzielnicy Ursynów m.st. Warszawy </w:t>
      </w:r>
      <w:r>
        <w:rPr>
          <w:rFonts w:ascii="Calibri" w:hAnsi="Calibri" w:cs="Calibri"/>
          <w:b/>
        </w:rPr>
        <w:t>z dnia ……..</w:t>
      </w:r>
    </w:p>
    <w:p w:rsidR="00554881" w:rsidRPr="00270038" w:rsidRDefault="00554881" w:rsidP="001F1FDD">
      <w:pPr>
        <w:spacing w:line="300" w:lineRule="auto"/>
        <w:jc w:val="center"/>
        <w:rPr>
          <w:rFonts w:ascii="Calibri" w:hAnsi="Calibri" w:cs="Calibri"/>
        </w:rPr>
      </w:pPr>
    </w:p>
    <w:p w:rsidR="00554881" w:rsidRPr="001F1FDD" w:rsidRDefault="00554881" w:rsidP="001F1FDD">
      <w:pPr>
        <w:spacing w:after="240" w:line="300" w:lineRule="auto"/>
        <w:jc w:val="center"/>
        <w:rPr>
          <w:rFonts w:ascii="Calibri" w:hAnsi="Calibri" w:cs="Calibri"/>
          <w:b/>
        </w:rPr>
      </w:pPr>
      <w:r w:rsidRPr="001F1FDD">
        <w:rPr>
          <w:rFonts w:ascii="Calibri" w:hAnsi="Calibri" w:cs="Calibri"/>
          <w:b/>
        </w:rPr>
        <w:t xml:space="preserve">w sprawie powołania </w:t>
      </w:r>
      <w:r w:rsidR="009C605D" w:rsidRPr="001F1FDD">
        <w:rPr>
          <w:rFonts w:ascii="Calibri" w:hAnsi="Calibri" w:cs="Calibri"/>
          <w:b/>
        </w:rPr>
        <w:t xml:space="preserve">Komisji Skarg, Wniosków i Petycji </w:t>
      </w:r>
      <w:r w:rsidRPr="001F1FDD">
        <w:rPr>
          <w:rFonts w:ascii="Calibri" w:hAnsi="Calibri" w:cs="Calibri"/>
          <w:b/>
        </w:rPr>
        <w:t xml:space="preserve">Rady Dzielnicy </w:t>
      </w:r>
      <w:r w:rsidR="009C605D" w:rsidRPr="001F1FDD">
        <w:rPr>
          <w:rFonts w:ascii="Calibri" w:hAnsi="Calibri" w:cs="Calibri"/>
          <w:b/>
        </w:rPr>
        <w:t>Ursynów</w:t>
      </w:r>
      <w:r w:rsidRPr="001F1FDD">
        <w:rPr>
          <w:rFonts w:ascii="Calibri" w:hAnsi="Calibri" w:cs="Calibri"/>
          <w:b/>
        </w:rPr>
        <w:t xml:space="preserve"> m.st. Warszawy</w:t>
      </w:r>
    </w:p>
    <w:p w:rsidR="004F353B" w:rsidRPr="00270038" w:rsidRDefault="00731F0D" w:rsidP="00212C50">
      <w:pPr>
        <w:spacing w:after="240" w:line="300" w:lineRule="auto"/>
        <w:rPr>
          <w:rFonts w:ascii="Calibri" w:hAnsi="Calibri" w:cs="Calibri"/>
        </w:rPr>
      </w:pPr>
      <w:r w:rsidRPr="00270038">
        <w:rPr>
          <w:rFonts w:ascii="Calibri" w:hAnsi="Calibri" w:cs="Calibri"/>
        </w:rPr>
        <w:t xml:space="preserve">Zgodnie z § 39a  Statutu Dzielnicy Ursynów m.st. Warszawy Rada Dzielnicy powołuje Komisję Skarg, Wniosków i Petycji </w:t>
      </w:r>
      <w:r w:rsidR="00E747C2" w:rsidRPr="00270038">
        <w:rPr>
          <w:rFonts w:ascii="Calibri" w:hAnsi="Calibri" w:cs="Calibri"/>
        </w:rPr>
        <w:t>Rady Dzielnicy</w:t>
      </w:r>
      <w:r w:rsidR="004F353B" w:rsidRPr="00270038">
        <w:rPr>
          <w:rFonts w:ascii="Calibri" w:hAnsi="Calibri" w:cs="Calibri"/>
        </w:rPr>
        <w:t xml:space="preserve"> Ursynów m.st. Warszawy</w:t>
      </w:r>
      <w:r w:rsidR="00E747C2" w:rsidRPr="00270038">
        <w:rPr>
          <w:rFonts w:ascii="Calibri" w:hAnsi="Calibri" w:cs="Calibri"/>
        </w:rPr>
        <w:t xml:space="preserve">. </w:t>
      </w:r>
    </w:p>
    <w:p w:rsidR="004F353B" w:rsidRPr="00270038" w:rsidRDefault="00E747C2" w:rsidP="00212C50">
      <w:pPr>
        <w:spacing w:after="240" w:line="300" w:lineRule="auto"/>
        <w:rPr>
          <w:rFonts w:ascii="Calibri" w:hAnsi="Calibri" w:cs="Calibri"/>
        </w:rPr>
      </w:pPr>
      <w:r w:rsidRPr="00270038">
        <w:rPr>
          <w:rFonts w:ascii="Calibri" w:hAnsi="Calibri" w:cs="Calibri"/>
        </w:rPr>
        <w:t>W skład</w:t>
      </w:r>
      <w:r w:rsidR="004F353B" w:rsidRPr="00270038">
        <w:rPr>
          <w:rFonts w:ascii="Calibri" w:hAnsi="Calibri" w:cs="Calibri"/>
        </w:rPr>
        <w:t xml:space="preserve"> </w:t>
      </w:r>
      <w:r w:rsidR="009C605D" w:rsidRPr="00270038">
        <w:rPr>
          <w:rFonts w:ascii="Calibri" w:hAnsi="Calibri" w:cs="Calibri"/>
        </w:rPr>
        <w:t>Komisji</w:t>
      </w:r>
      <w:r w:rsidRPr="00270038">
        <w:rPr>
          <w:rFonts w:ascii="Calibri" w:hAnsi="Calibri" w:cs="Calibri"/>
        </w:rPr>
        <w:t xml:space="preserve"> wchodzą radni,  </w:t>
      </w:r>
      <w:r w:rsidR="004F353B" w:rsidRPr="00270038">
        <w:rPr>
          <w:rFonts w:ascii="Calibri" w:hAnsi="Calibri" w:cs="Calibri"/>
        </w:rPr>
        <w:t>w tym przedstawiciele wszystkich klubów, z wyjątkiem Przewodniczącego Rady Dzielnicy i Wiceprzewodniczących Rady Dzielnicy -  § 39a ust. 2 Statutu Dzielnicy Ursynów m.st. Warszawy.</w:t>
      </w:r>
    </w:p>
    <w:p w:rsidR="009C605D" w:rsidRPr="00270038" w:rsidRDefault="009C605D" w:rsidP="00212C50">
      <w:pPr>
        <w:spacing w:after="240" w:line="300" w:lineRule="auto"/>
        <w:rPr>
          <w:rFonts w:ascii="Calibri" w:hAnsi="Calibri" w:cs="Calibri"/>
        </w:rPr>
      </w:pPr>
      <w:r w:rsidRPr="00270038">
        <w:rPr>
          <w:rFonts w:ascii="Calibri" w:hAnsi="Calibri" w:cs="Calibri"/>
        </w:rPr>
        <w:t>Do zadań Komisji należy przygotowywanie projektów rozstrzygnięć w sprawach skarg, w</w:t>
      </w:r>
      <w:r w:rsidR="0030088D" w:rsidRPr="00270038">
        <w:rPr>
          <w:rFonts w:ascii="Calibri" w:hAnsi="Calibri" w:cs="Calibri"/>
        </w:rPr>
        <w:t>niosków</w:t>
      </w:r>
      <w:r w:rsidR="001235E0">
        <w:rPr>
          <w:rFonts w:ascii="Calibri" w:hAnsi="Calibri" w:cs="Calibri"/>
        </w:rPr>
        <w:t xml:space="preserve">                         </w:t>
      </w:r>
      <w:r w:rsidR="0030088D" w:rsidRPr="00270038">
        <w:rPr>
          <w:rFonts w:ascii="Calibri" w:hAnsi="Calibri" w:cs="Calibri"/>
        </w:rPr>
        <w:t xml:space="preserve"> </w:t>
      </w:r>
      <w:r w:rsidRPr="00270038">
        <w:rPr>
          <w:rFonts w:ascii="Calibri" w:hAnsi="Calibri" w:cs="Calibri"/>
        </w:rPr>
        <w:t>i petycji w których organem właściwym do rozpatrzenia jest Rada Dzielnicy Ursynów m.st. Warszawy.</w:t>
      </w:r>
    </w:p>
    <w:p w:rsidR="00554881" w:rsidRPr="00270038" w:rsidRDefault="00554881" w:rsidP="00404C8B">
      <w:pPr>
        <w:spacing w:line="300" w:lineRule="auto"/>
        <w:rPr>
          <w:rFonts w:ascii="Calibri" w:hAnsi="Calibri" w:cs="Calibri"/>
        </w:rPr>
      </w:pPr>
    </w:p>
    <w:p w:rsidR="00080119" w:rsidRPr="001F1FDD" w:rsidRDefault="001F1FDD" w:rsidP="00CD4EE1">
      <w:pPr>
        <w:spacing w:after="0" w:line="300" w:lineRule="auto"/>
        <w:ind w:firstLine="4536"/>
        <w:jc w:val="center"/>
        <w:rPr>
          <w:rFonts w:ascii="Calibri" w:hAnsi="Calibri" w:cs="Calibri"/>
        </w:rPr>
      </w:pPr>
      <w:r w:rsidRPr="001F1FDD">
        <w:rPr>
          <w:rFonts w:ascii="Calibri" w:hAnsi="Calibri" w:cs="Calibri"/>
        </w:rPr>
        <w:t>Przewodnicząca</w:t>
      </w:r>
    </w:p>
    <w:p w:rsidR="00080119" w:rsidRPr="001F1FDD" w:rsidRDefault="00554881" w:rsidP="00C37008">
      <w:pPr>
        <w:spacing w:after="0" w:line="300" w:lineRule="auto"/>
        <w:ind w:firstLine="4536"/>
        <w:jc w:val="center"/>
        <w:rPr>
          <w:rFonts w:ascii="Calibri" w:hAnsi="Calibri" w:cs="Calibri"/>
        </w:rPr>
      </w:pPr>
      <w:r w:rsidRPr="001F1FDD">
        <w:rPr>
          <w:rFonts w:ascii="Calibri" w:hAnsi="Calibri" w:cs="Calibri"/>
        </w:rPr>
        <w:t xml:space="preserve">Rady Dzielnicy </w:t>
      </w:r>
      <w:r w:rsidR="00080119" w:rsidRPr="001F1FDD">
        <w:rPr>
          <w:rFonts w:ascii="Calibri" w:hAnsi="Calibri" w:cs="Calibri"/>
        </w:rPr>
        <w:t>Ursyn</w:t>
      </w:r>
      <w:r w:rsidRPr="001F1FDD">
        <w:rPr>
          <w:rFonts w:ascii="Calibri" w:hAnsi="Calibri" w:cs="Calibri"/>
        </w:rPr>
        <w:t>ów m.st. Warszawy</w:t>
      </w:r>
    </w:p>
    <w:p w:rsidR="00080119" w:rsidRPr="001F1FDD" w:rsidRDefault="00080119" w:rsidP="00CD4EE1">
      <w:pPr>
        <w:spacing w:after="0" w:line="300" w:lineRule="auto"/>
        <w:ind w:firstLine="4536"/>
        <w:jc w:val="center"/>
        <w:rPr>
          <w:rFonts w:ascii="Calibri" w:hAnsi="Calibri" w:cs="Calibri"/>
        </w:rPr>
      </w:pPr>
    </w:p>
    <w:p w:rsidR="00080119" w:rsidRPr="001F1FDD" w:rsidRDefault="001F1FDD" w:rsidP="00CD4EE1">
      <w:pPr>
        <w:spacing w:after="0" w:line="300" w:lineRule="auto"/>
        <w:ind w:firstLine="4536"/>
        <w:jc w:val="center"/>
        <w:rPr>
          <w:rFonts w:ascii="Calibri" w:hAnsi="Calibri" w:cs="Calibri"/>
        </w:rPr>
      </w:pPr>
      <w:r w:rsidRPr="001F1FDD">
        <w:rPr>
          <w:rFonts w:ascii="Calibri" w:hAnsi="Calibri" w:cs="Calibri"/>
        </w:rPr>
        <w:t>Karolina Mioduszewska</w:t>
      </w:r>
    </w:p>
    <w:sectPr w:rsidR="00080119" w:rsidRPr="001F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29C"/>
    <w:multiLevelType w:val="hybridMultilevel"/>
    <w:tmpl w:val="79263018"/>
    <w:lvl w:ilvl="0" w:tplc="8206C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1"/>
    <w:rsid w:val="00003469"/>
    <w:rsid w:val="00080119"/>
    <w:rsid w:val="000B3148"/>
    <w:rsid w:val="000B38B3"/>
    <w:rsid w:val="000C6847"/>
    <w:rsid w:val="001235E0"/>
    <w:rsid w:val="00131A3F"/>
    <w:rsid w:val="001926EB"/>
    <w:rsid w:val="001F1FDD"/>
    <w:rsid w:val="00212C50"/>
    <w:rsid w:val="00242575"/>
    <w:rsid w:val="00261AD5"/>
    <w:rsid w:val="00270038"/>
    <w:rsid w:val="002C5B6A"/>
    <w:rsid w:val="0030088D"/>
    <w:rsid w:val="00315BCA"/>
    <w:rsid w:val="00331D69"/>
    <w:rsid w:val="00364A7A"/>
    <w:rsid w:val="00371F5D"/>
    <w:rsid w:val="00404C8B"/>
    <w:rsid w:val="004C78B6"/>
    <w:rsid w:val="004F078E"/>
    <w:rsid w:val="004F353B"/>
    <w:rsid w:val="00554881"/>
    <w:rsid w:val="005E10F8"/>
    <w:rsid w:val="00603792"/>
    <w:rsid w:val="006D29D7"/>
    <w:rsid w:val="006F0CE4"/>
    <w:rsid w:val="006F3A35"/>
    <w:rsid w:val="00731F0D"/>
    <w:rsid w:val="007B6892"/>
    <w:rsid w:val="007C39D9"/>
    <w:rsid w:val="008017F0"/>
    <w:rsid w:val="00802E62"/>
    <w:rsid w:val="00815184"/>
    <w:rsid w:val="008B2607"/>
    <w:rsid w:val="00941FE1"/>
    <w:rsid w:val="0094446B"/>
    <w:rsid w:val="009B36E1"/>
    <w:rsid w:val="009B36F2"/>
    <w:rsid w:val="009C605D"/>
    <w:rsid w:val="00A21710"/>
    <w:rsid w:val="00A400B2"/>
    <w:rsid w:val="00AC7848"/>
    <w:rsid w:val="00B128DC"/>
    <w:rsid w:val="00C37008"/>
    <w:rsid w:val="00C47E45"/>
    <w:rsid w:val="00C72189"/>
    <w:rsid w:val="00C86922"/>
    <w:rsid w:val="00CC3FAC"/>
    <w:rsid w:val="00CD4EE1"/>
    <w:rsid w:val="00D94646"/>
    <w:rsid w:val="00E05D13"/>
    <w:rsid w:val="00E44C91"/>
    <w:rsid w:val="00E747C2"/>
    <w:rsid w:val="00EE68B7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9013"/>
  <w15:chartTrackingRefBased/>
  <w15:docId w15:val="{7B0417A7-7F73-4125-986E-9BECC8D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Kulej Aleksandra</cp:lastModifiedBy>
  <cp:revision>10</cp:revision>
  <cp:lastPrinted>2024-05-20T08:31:00Z</cp:lastPrinted>
  <dcterms:created xsi:type="dcterms:W3CDTF">2024-05-17T09:09:00Z</dcterms:created>
  <dcterms:modified xsi:type="dcterms:W3CDTF">2024-06-24T10:39:00Z</dcterms:modified>
</cp:coreProperties>
</file>